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87"/>
        <w:gridCol w:w="3630"/>
        <w:gridCol w:w="1308"/>
        <w:gridCol w:w="1233"/>
        <w:gridCol w:w="2636"/>
        <w:gridCol w:w="2554"/>
      </w:tblGrid>
      <w:tr w:rsidR="00125FEC" w:rsidTr="00EB6505">
        <w:tc>
          <w:tcPr>
            <w:tcW w:w="7525" w:type="dxa"/>
            <w:gridSpan w:val="3"/>
          </w:tcPr>
          <w:p w:rsidR="00125FEC" w:rsidRPr="0082605B" w:rsidRDefault="00125FEC" w:rsidP="00125FEC">
            <w:pPr>
              <w:ind w:left="33" w:firstLine="1"/>
              <w:jc w:val="center"/>
              <w:rPr>
                <w:rFonts w:ascii="Arial" w:eastAsia="Times New Roman" w:hAnsi="Arial" w:cs="Arial"/>
                <w:b/>
                <w:sz w:val="28"/>
                <w:szCs w:val="28"/>
                <w:lang w:eastAsia="en-GB"/>
              </w:rPr>
            </w:pPr>
            <w:r w:rsidRPr="0082605B">
              <w:rPr>
                <w:rFonts w:ascii="Arial" w:eastAsia="Times New Roman" w:hAnsi="Arial" w:cs="Arial"/>
                <w:b/>
                <w:sz w:val="28"/>
                <w:szCs w:val="28"/>
                <w:lang w:eastAsia="en-GB"/>
              </w:rPr>
              <w:t>CURRENT PUBLIC SPACE PROTECTION ORDER</w:t>
            </w:r>
          </w:p>
          <w:p w:rsidR="00125FEC" w:rsidRDefault="00125FEC"/>
        </w:tc>
        <w:tc>
          <w:tcPr>
            <w:tcW w:w="6423" w:type="dxa"/>
            <w:gridSpan w:val="3"/>
          </w:tcPr>
          <w:p w:rsidR="00125FEC" w:rsidRDefault="00125FEC">
            <w:r w:rsidRPr="0082605B">
              <w:rPr>
                <w:rFonts w:ascii="Arial" w:eastAsia="Times New Roman" w:hAnsi="Arial" w:cs="Arial"/>
                <w:b/>
                <w:sz w:val="28"/>
                <w:szCs w:val="28"/>
                <w:lang w:eastAsia="en-GB"/>
              </w:rPr>
              <w:t>PROPOSED PUBLIC SPACE PROTECTION ORDER</w:t>
            </w:r>
          </w:p>
        </w:tc>
      </w:tr>
      <w:tr w:rsidR="00A01379" w:rsidTr="00EB6505">
        <w:tc>
          <w:tcPr>
            <w:tcW w:w="2587" w:type="dxa"/>
          </w:tcPr>
          <w:p w:rsidR="00125FEC" w:rsidRDefault="00125FEC">
            <w:r>
              <w:rPr>
                <w:rFonts w:ascii="Arial" w:eastAsia="Times New Roman" w:hAnsi="Arial" w:cs="Arial"/>
                <w:b/>
                <w:sz w:val="24"/>
                <w:szCs w:val="24"/>
                <w:lang w:eastAsia="en-GB"/>
              </w:rPr>
              <w:t>P</w:t>
            </w:r>
            <w:r w:rsidRPr="00F95F1A">
              <w:rPr>
                <w:rFonts w:ascii="Arial" w:eastAsia="Times New Roman" w:hAnsi="Arial" w:cs="Arial"/>
                <w:b/>
                <w:sz w:val="24"/>
                <w:szCs w:val="24"/>
                <w:lang w:eastAsia="en-GB"/>
              </w:rPr>
              <w:t>URPOSE</w:t>
            </w:r>
          </w:p>
        </w:tc>
        <w:tc>
          <w:tcPr>
            <w:tcW w:w="3630" w:type="dxa"/>
          </w:tcPr>
          <w:p w:rsidR="00125FEC" w:rsidRDefault="00125FEC">
            <w:r>
              <w:rPr>
                <w:rFonts w:ascii="Arial" w:eastAsia="Times New Roman" w:hAnsi="Arial" w:cs="Arial"/>
                <w:b/>
                <w:sz w:val="24"/>
                <w:szCs w:val="24"/>
                <w:lang w:eastAsia="en-GB"/>
              </w:rPr>
              <w:t xml:space="preserve">CURRENT </w:t>
            </w:r>
            <w:r w:rsidRPr="00F95F1A">
              <w:rPr>
                <w:rFonts w:ascii="Arial" w:eastAsia="Times New Roman" w:hAnsi="Arial" w:cs="Arial"/>
                <w:b/>
                <w:sz w:val="24"/>
                <w:szCs w:val="24"/>
                <w:lang w:eastAsia="en-GB"/>
              </w:rPr>
              <w:t>PROHIBITION</w:t>
            </w:r>
            <w:r w:rsidR="00C4442F">
              <w:rPr>
                <w:rFonts w:ascii="Arial" w:eastAsia="Times New Roman" w:hAnsi="Arial" w:cs="Arial"/>
                <w:b/>
                <w:sz w:val="24"/>
                <w:szCs w:val="24"/>
                <w:lang w:eastAsia="en-GB"/>
              </w:rPr>
              <w:t>/REQUIREMENT</w:t>
            </w:r>
          </w:p>
        </w:tc>
        <w:tc>
          <w:tcPr>
            <w:tcW w:w="2541" w:type="dxa"/>
            <w:gridSpan w:val="2"/>
          </w:tcPr>
          <w:p w:rsidR="00125FEC" w:rsidRDefault="00125FEC">
            <w:r w:rsidRPr="00F95F1A">
              <w:rPr>
                <w:rFonts w:ascii="Arial" w:eastAsia="Times New Roman" w:hAnsi="Arial" w:cs="Arial"/>
                <w:b/>
                <w:sz w:val="24"/>
                <w:szCs w:val="24"/>
                <w:lang w:eastAsia="en-GB"/>
              </w:rPr>
              <w:t>WHEN</w:t>
            </w:r>
          </w:p>
        </w:tc>
        <w:tc>
          <w:tcPr>
            <w:tcW w:w="2636" w:type="dxa"/>
          </w:tcPr>
          <w:p w:rsidR="00125FEC" w:rsidRDefault="00125FEC">
            <w:r>
              <w:rPr>
                <w:rFonts w:ascii="Arial" w:eastAsia="Times New Roman" w:hAnsi="Arial" w:cs="Arial"/>
                <w:b/>
                <w:sz w:val="24"/>
                <w:szCs w:val="24"/>
                <w:lang w:eastAsia="en-GB"/>
              </w:rPr>
              <w:t>PROPOSED PROHIBITION</w:t>
            </w:r>
          </w:p>
        </w:tc>
        <w:tc>
          <w:tcPr>
            <w:tcW w:w="2554" w:type="dxa"/>
          </w:tcPr>
          <w:p w:rsidR="00125FEC" w:rsidRDefault="00125FEC">
            <w:r>
              <w:rPr>
                <w:rFonts w:ascii="Arial" w:eastAsia="Times New Roman" w:hAnsi="Arial" w:cs="Arial"/>
                <w:b/>
                <w:sz w:val="24"/>
                <w:szCs w:val="24"/>
                <w:lang w:eastAsia="en-GB"/>
              </w:rPr>
              <w:t>REASONS</w:t>
            </w:r>
          </w:p>
        </w:tc>
      </w:tr>
      <w:tr w:rsidR="00A01379" w:rsidTr="00EB6505">
        <w:tc>
          <w:tcPr>
            <w:tcW w:w="2587" w:type="dxa"/>
          </w:tcPr>
          <w:p w:rsidR="00255433" w:rsidRDefault="00643B4D" w:rsidP="00125FEC">
            <w:pPr>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 </w:t>
            </w:r>
            <w:r w:rsidR="007E5A15">
              <w:rPr>
                <w:rFonts w:ascii="Arial" w:eastAsia="Times New Roman" w:hAnsi="Arial" w:cs="Times New Roman"/>
                <w:sz w:val="24"/>
                <w:szCs w:val="24"/>
                <w:lang w:eastAsia="en-GB"/>
              </w:rPr>
              <w:t>aim is to reduce the impact of d</w:t>
            </w:r>
            <w:r>
              <w:rPr>
                <w:rFonts w:ascii="Arial" w:eastAsia="Times New Roman" w:hAnsi="Arial" w:cs="Times New Roman"/>
                <w:sz w:val="24"/>
                <w:szCs w:val="24"/>
                <w:lang w:eastAsia="en-GB"/>
              </w:rPr>
              <w:t xml:space="preserve">og fouling in the borough </w:t>
            </w:r>
          </w:p>
          <w:p w:rsidR="00643B4D" w:rsidRDefault="00643B4D" w:rsidP="00125FEC">
            <w:pPr>
              <w:rPr>
                <w:rFonts w:ascii="Arial" w:eastAsia="Times New Roman" w:hAnsi="Arial" w:cs="Times New Roman"/>
                <w:sz w:val="24"/>
                <w:szCs w:val="24"/>
                <w:lang w:eastAsia="en-GB"/>
              </w:rPr>
            </w:pPr>
          </w:p>
          <w:p w:rsidR="00643B4D" w:rsidRDefault="00643B4D" w:rsidP="00125FEC">
            <w:pPr>
              <w:rPr>
                <w:rFonts w:ascii="Arial" w:eastAsia="Times New Roman" w:hAnsi="Arial" w:cs="Times New Roman"/>
                <w:sz w:val="24"/>
                <w:szCs w:val="24"/>
                <w:lang w:eastAsia="en-GB"/>
              </w:rPr>
            </w:pPr>
            <w:r>
              <w:rPr>
                <w:rFonts w:ascii="Arial" w:eastAsia="Times New Roman" w:hAnsi="Arial" w:cs="Times New Roman"/>
                <w:sz w:val="24"/>
                <w:szCs w:val="24"/>
              </w:rPr>
              <w:t xml:space="preserve">This also </w:t>
            </w:r>
            <w:r w:rsidR="00C80358">
              <w:rPr>
                <w:rFonts w:ascii="Arial" w:eastAsia="Times New Roman" w:hAnsi="Arial" w:cs="Times New Roman"/>
                <w:sz w:val="24"/>
                <w:szCs w:val="24"/>
              </w:rPr>
              <w:t>affects</w:t>
            </w:r>
            <w:r>
              <w:rPr>
                <w:rFonts w:ascii="Arial" w:eastAsia="Times New Roman" w:hAnsi="Arial" w:cs="Times New Roman"/>
                <w:sz w:val="24"/>
                <w:szCs w:val="24"/>
              </w:rPr>
              <w:t xml:space="preserve"> </w:t>
            </w:r>
            <w:r w:rsidRPr="00F95F1A">
              <w:rPr>
                <w:rFonts w:ascii="Arial" w:eastAsia="Times New Roman" w:hAnsi="Arial" w:cs="Times New Roman"/>
                <w:sz w:val="24"/>
                <w:szCs w:val="24"/>
              </w:rPr>
              <w:t>the vibrancy and attractivenes</w:t>
            </w:r>
            <w:r>
              <w:rPr>
                <w:rFonts w:ascii="Arial" w:eastAsia="Times New Roman" w:hAnsi="Arial" w:cs="Times New Roman"/>
                <w:sz w:val="24"/>
                <w:szCs w:val="24"/>
              </w:rPr>
              <w:t>s of the environment of the City and its surrounding boroughs</w:t>
            </w:r>
            <w:r w:rsidR="000A4609">
              <w:rPr>
                <w:rFonts w:ascii="Arial" w:eastAsia="Times New Roman" w:hAnsi="Arial" w:cs="Times New Roman"/>
                <w:sz w:val="24"/>
                <w:szCs w:val="24"/>
              </w:rPr>
              <w:t>, reducing</w:t>
            </w:r>
            <w:r>
              <w:rPr>
                <w:rFonts w:ascii="Arial" w:eastAsia="Times New Roman" w:hAnsi="Arial" w:cs="Times New Roman"/>
                <w:sz w:val="24"/>
                <w:szCs w:val="24"/>
              </w:rPr>
              <w:t xml:space="preserve"> the im</w:t>
            </w:r>
            <w:r w:rsidR="00C80358">
              <w:rPr>
                <w:rFonts w:ascii="Arial" w:eastAsia="Times New Roman" w:hAnsi="Arial" w:cs="Times New Roman"/>
                <w:sz w:val="24"/>
                <w:szCs w:val="24"/>
              </w:rPr>
              <w:t>pact will have a positive effect</w:t>
            </w:r>
            <w:r>
              <w:rPr>
                <w:rFonts w:ascii="Arial" w:eastAsia="Times New Roman" w:hAnsi="Arial" w:cs="Times New Roman"/>
                <w:sz w:val="24"/>
                <w:szCs w:val="24"/>
              </w:rPr>
              <w:t xml:space="preserve"> on </w:t>
            </w:r>
            <w:r w:rsidR="00C80358">
              <w:rPr>
                <w:rFonts w:ascii="Arial" w:eastAsia="Times New Roman" w:hAnsi="Arial" w:cs="Times New Roman"/>
                <w:sz w:val="24"/>
                <w:szCs w:val="24"/>
              </w:rPr>
              <w:t>the population</w:t>
            </w:r>
            <w:r w:rsidR="003743F2">
              <w:rPr>
                <w:rFonts w:ascii="Arial" w:eastAsia="Times New Roman" w:hAnsi="Arial" w:cs="Times New Roman"/>
                <w:sz w:val="24"/>
                <w:szCs w:val="24"/>
              </w:rPr>
              <w:t xml:space="preserve">. </w:t>
            </w:r>
          </w:p>
          <w:p w:rsidR="00643B4D" w:rsidRDefault="00643B4D" w:rsidP="00125FEC">
            <w:pPr>
              <w:rPr>
                <w:rFonts w:ascii="Arial" w:eastAsia="Times New Roman" w:hAnsi="Arial" w:cs="Times New Roman"/>
                <w:sz w:val="24"/>
                <w:szCs w:val="24"/>
                <w:lang w:eastAsia="en-GB"/>
              </w:rPr>
            </w:pPr>
          </w:p>
          <w:p w:rsidR="00643B4D" w:rsidRDefault="00643B4D" w:rsidP="00125FEC">
            <w:pPr>
              <w:rPr>
                <w:rFonts w:ascii="Arial" w:hAnsi="Arial" w:cs="Arial"/>
                <w:sz w:val="24"/>
                <w:szCs w:val="24"/>
              </w:rPr>
            </w:pPr>
            <w:r w:rsidRPr="00643B4D">
              <w:rPr>
                <w:rFonts w:ascii="Arial" w:hAnsi="Arial" w:cs="Arial"/>
                <w:sz w:val="24"/>
                <w:szCs w:val="24"/>
              </w:rPr>
              <w:t>The vast majority of dog owners act responsibly, keeping their</w:t>
            </w:r>
            <w:r>
              <w:rPr>
                <w:rFonts w:ascii="Arial" w:hAnsi="Arial" w:cs="Arial"/>
                <w:sz w:val="24"/>
                <w:szCs w:val="24"/>
              </w:rPr>
              <w:t xml:space="preserve"> dogs under control and clear up their dog’s faeces</w:t>
            </w:r>
            <w:r w:rsidRPr="00643B4D">
              <w:rPr>
                <w:rFonts w:ascii="Arial" w:hAnsi="Arial" w:cs="Arial"/>
                <w:sz w:val="24"/>
                <w:szCs w:val="24"/>
              </w:rPr>
              <w:t>. However, the council continues to receive complaints about dog-related negative behaviour and irresponsible dog owners</w:t>
            </w:r>
            <w:r>
              <w:rPr>
                <w:rFonts w:ascii="Arial" w:hAnsi="Arial" w:cs="Arial"/>
                <w:sz w:val="24"/>
                <w:szCs w:val="24"/>
              </w:rPr>
              <w:t xml:space="preserve">. </w:t>
            </w:r>
          </w:p>
          <w:p w:rsidR="003743F2" w:rsidRDefault="003743F2" w:rsidP="00125FEC">
            <w:pPr>
              <w:rPr>
                <w:rFonts w:ascii="Arial" w:hAnsi="Arial" w:cs="Arial"/>
                <w:sz w:val="24"/>
                <w:szCs w:val="24"/>
              </w:rPr>
            </w:pPr>
          </w:p>
          <w:p w:rsidR="003743F2" w:rsidRDefault="003743F2" w:rsidP="00125FEC">
            <w:pPr>
              <w:rPr>
                <w:rFonts w:ascii="Arial" w:hAnsi="Arial" w:cs="Arial"/>
                <w:sz w:val="24"/>
                <w:szCs w:val="24"/>
              </w:rPr>
            </w:pPr>
            <w:r>
              <w:rPr>
                <w:rFonts w:ascii="Arial" w:hAnsi="Arial" w:cs="Arial"/>
                <w:sz w:val="24"/>
                <w:szCs w:val="24"/>
              </w:rPr>
              <w:t xml:space="preserve">Enforcement will take place in the form of proactive patrols, which will be intelligence lead.  </w:t>
            </w:r>
          </w:p>
          <w:p w:rsidR="003743F2" w:rsidRDefault="003743F2" w:rsidP="00125FEC">
            <w:pPr>
              <w:rPr>
                <w:rFonts w:ascii="Arial" w:hAnsi="Arial" w:cs="Arial"/>
                <w:sz w:val="24"/>
                <w:szCs w:val="24"/>
              </w:rPr>
            </w:pPr>
          </w:p>
          <w:p w:rsidR="003743F2" w:rsidRDefault="003743F2" w:rsidP="00125FEC">
            <w:pPr>
              <w:rPr>
                <w:rFonts w:ascii="Arial" w:hAnsi="Arial" w:cs="Arial"/>
                <w:sz w:val="24"/>
                <w:szCs w:val="24"/>
              </w:rPr>
            </w:pPr>
            <w:r w:rsidRPr="003743F2">
              <w:rPr>
                <w:rFonts w:ascii="Arial" w:hAnsi="Arial" w:cs="Arial"/>
                <w:sz w:val="24"/>
                <w:szCs w:val="24"/>
              </w:rPr>
              <w:t>Failure to comply with the dog fouling control order may result in the issue of a £100 penalty and/or prosecution with a maximum fine up to £1,000</w:t>
            </w:r>
            <w:r>
              <w:t>.</w:t>
            </w:r>
          </w:p>
          <w:p w:rsidR="00643B4D" w:rsidRDefault="00643B4D" w:rsidP="00125FEC">
            <w:pPr>
              <w:rPr>
                <w:rFonts w:ascii="Arial" w:hAnsi="Arial" w:cs="Arial"/>
                <w:sz w:val="24"/>
                <w:szCs w:val="24"/>
              </w:rPr>
            </w:pPr>
          </w:p>
          <w:p w:rsidR="00643B4D" w:rsidRPr="00643B4D" w:rsidRDefault="00643B4D" w:rsidP="00125FEC">
            <w:pPr>
              <w:rPr>
                <w:rFonts w:ascii="Arial" w:eastAsia="Times New Roman" w:hAnsi="Arial" w:cs="Arial"/>
                <w:sz w:val="24"/>
                <w:szCs w:val="24"/>
                <w:lang w:eastAsia="en-GB"/>
              </w:rPr>
            </w:pPr>
          </w:p>
        </w:tc>
        <w:tc>
          <w:tcPr>
            <w:tcW w:w="3630" w:type="dxa"/>
          </w:tcPr>
          <w:p w:rsidR="00125FEC" w:rsidRPr="00C0392E" w:rsidRDefault="00125FEC" w:rsidP="00125FEC">
            <w:pPr>
              <w:rPr>
                <w:rFonts w:ascii="Arial" w:eastAsia="Times New Roman" w:hAnsi="Arial" w:cs="Times New Roman"/>
                <w:sz w:val="24"/>
                <w:szCs w:val="24"/>
                <w:u w:val="single"/>
                <w:lang w:eastAsia="en-GB"/>
              </w:rPr>
            </w:pPr>
            <w:r w:rsidRPr="00C0392E">
              <w:rPr>
                <w:rFonts w:ascii="Arial" w:eastAsia="Times New Roman" w:hAnsi="Arial" w:cs="Times New Roman"/>
                <w:sz w:val="24"/>
                <w:szCs w:val="24"/>
                <w:u w:val="single"/>
                <w:lang w:eastAsia="en-GB"/>
              </w:rPr>
              <w:lastRenderedPageBreak/>
              <w:t>Dog Fouling</w:t>
            </w:r>
          </w:p>
          <w:p w:rsidR="00125FEC" w:rsidRPr="00C0392E" w:rsidRDefault="00125FEC" w:rsidP="00125FEC">
            <w:pPr>
              <w:rPr>
                <w:rFonts w:ascii="Arial" w:eastAsia="Times New Roman" w:hAnsi="Arial" w:cs="Times New Roman"/>
                <w:sz w:val="24"/>
                <w:szCs w:val="24"/>
                <w:lang w:eastAsia="en-GB"/>
              </w:rPr>
            </w:pPr>
          </w:p>
          <w:p w:rsidR="00125FEC" w:rsidRPr="00C0392E" w:rsidRDefault="00125FEC" w:rsidP="00125FEC">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If a dog defecates at any time on land to which this order applies, a person who is in charge of the dog at the time must remove the faeces from the land forthwith.</w:t>
            </w:r>
          </w:p>
          <w:p w:rsidR="00125FEC" w:rsidRDefault="00125FEC" w:rsidP="00125FEC">
            <w:r w:rsidRPr="00C0392E">
              <w:rPr>
                <w:rFonts w:ascii="Arial" w:eastAsia="Times New Roman" w:hAnsi="Arial" w:cs="Times New Roman"/>
                <w:sz w:val="24"/>
                <w:szCs w:val="24"/>
                <w:lang w:eastAsia="en-GB"/>
              </w:rPr>
              <w:t>This prohibition would be in force across the borough of Doncaster</w:t>
            </w:r>
          </w:p>
        </w:tc>
        <w:tc>
          <w:tcPr>
            <w:tcW w:w="2541" w:type="dxa"/>
            <w:gridSpan w:val="2"/>
          </w:tcPr>
          <w:p w:rsidR="0001554B" w:rsidRPr="00C0392E" w:rsidRDefault="0001554B" w:rsidP="0001554B">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At all times, unless the dog owner</w:t>
            </w:r>
          </w:p>
          <w:p w:rsidR="0001554B" w:rsidRPr="00C0392E" w:rsidRDefault="0001554B" w:rsidP="0001554B">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(a) has reasonable excuse for failing to do so; or </w:t>
            </w:r>
          </w:p>
          <w:p w:rsidR="00125FEC" w:rsidRDefault="0001554B" w:rsidP="0001554B">
            <w:r w:rsidRPr="00C0392E">
              <w:rPr>
                <w:rFonts w:ascii="Arial" w:eastAsia="Times New Roman" w:hAnsi="Arial" w:cs="Times New Roman"/>
                <w:sz w:val="24"/>
                <w:szCs w:val="24"/>
                <w:lang w:eastAsia="en-GB"/>
              </w:rPr>
              <w:t xml:space="preserve">(b) </w:t>
            </w:r>
            <w:proofErr w:type="gramStart"/>
            <w:r w:rsidRPr="00C0392E">
              <w:rPr>
                <w:rFonts w:ascii="Arial" w:eastAsia="Times New Roman" w:hAnsi="Arial" w:cs="Times New Roman"/>
                <w:sz w:val="24"/>
                <w:szCs w:val="24"/>
                <w:lang w:eastAsia="en-GB"/>
              </w:rPr>
              <w:t>the</w:t>
            </w:r>
            <w:proofErr w:type="gramEnd"/>
            <w:r w:rsidRPr="00C0392E">
              <w:rPr>
                <w:rFonts w:ascii="Arial" w:eastAsia="Times New Roman" w:hAnsi="Arial" w:cs="Times New Roman"/>
                <w:sz w:val="24"/>
                <w:szCs w:val="24"/>
                <w:lang w:eastAsia="en-GB"/>
              </w:rPr>
              <w:t xml:space="preserve"> owner, occupier or other person or authority having control of the land has consented (generally or specifically) to his failing to do so.</w:t>
            </w:r>
          </w:p>
        </w:tc>
        <w:tc>
          <w:tcPr>
            <w:tcW w:w="2636" w:type="dxa"/>
          </w:tcPr>
          <w:p w:rsidR="00255433" w:rsidRPr="00C0392E" w:rsidRDefault="00255433" w:rsidP="00255433">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If a dog defecates at any time on land to which this order applies, a person who is in charge of the dog at the time must remove the faeces from the land forthwith.</w:t>
            </w:r>
          </w:p>
          <w:p w:rsidR="00125FEC" w:rsidRDefault="00255433" w:rsidP="00255433">
            <w:r w:rsidRPr="00C0392E">
              <w:rPr>
                <w:rFonts w:ascii="Arial" w:eastAsia="Times New Roman" w:hAnsi="Arial" w:cs="Times New Roman"/>
                <w:sz w:val="24"/>
                <w:szCs w:val="24"/>
                <w:lang w:eastAsia="en-GB"/>
              </w:rPr>
              <w:t>This prohibition would be in force across the borough of Doncaster</w:t>
            </w:r>
          </w:p>
        </w:tc>
        <w:tc>
          <w:tcPr>
            <w:tcW w:w="2554" w:type="dxa"/>
          </w:tcPr>
          <w:p w:rsidR="00255433" w:rsidRDefault="00F77BAF" w:rsidP="00125FEC">
            <w:pPr>
              <w:rPr>
                <w:rFonts w:ascii="Arial" w:hAnsi="Arial" w:cs="Arial"/>
                <w:sz w:val="24"/>
                <w:szCs w:val="24"/>
              </w:rPr>
            </w:pPr>
            <w:r>
              <w:rPr>
                <w:rFonts w:ascii="Arial" w:hAnsi="Arial" w:cs="Arial"/>
                <w:sz w:val="24"/>
                <w:szCs w:val="24"/>
              </w:rPr>
              <w:t>T</w:t>
            </w:r>
            <w:r w:rsidR="003743F2">
              <w:rPr>
                <w:rFonts w:ascii="Arial" w:hAnsi="Arial" w:cs="Arial"/>
                <w:sz w:val="24"/>
                <w:szCs w:val="24"/>
              </w:rPr>
              <w:t>h</w:t>
            </w:r>
            <w:r w:rsidR="000A4609">
              <w:rPr>
                <w:rFonts w:ascii="Arial" w:hAnsi="Arial" w:cs="Arial"/>
                <w:sz w:val="24"/>
                <w:szCs w:val="24"/>
              </w:rPr>
              <w:t xml:space="preserve">e </w:t>
            </w:r>
            <w:proofErr w:type="gramStart"/>
            <w:r w:rsidR="000A4609">
              <w:rPr>
                <w:rFonts w:ascii="Arial" w:hAnsi="Arial" w:cs="Arial"/>
                <w:sz w:val="24"/>
                <w:szCs w:val="24"/>
              </w:rPr>
              <w:t>Cou</w:t>
            </w:r>
            <w:r>
              <w:rPr>
                <w:rFonts w:ascii="Arial" w:hAnsi="Arial" w:cs="Arial"/>
                <w:sz w:val="24"/>
                <w:szCs w:val="24"/>
              </w:rPr>
              <w:t>ncil</w:t>
            </w:r>
            <w:r w:rsidR="000A4609">
              <w:rPr>
                <w:rFonts w:ascii="Arial" w:hAnsi="Arial" w:cs="Arial"/>
                <w:sz w:val="24"/>
                <w:szCs w:val="24"/>
              </w:rPr>
              <w:t xml:space="preserve"> still</w:t>
            </w:r>
            <w:proofErr w:type="gramEnd"/>
            <w:r w:rsidR="000A4609">
              <w:rPr>
                <w:rFonts w:ascii="Arial" w:hAnsi="Arial" w:cs="Arial"/>
                <w:sz w:val="24"/>
                <w:szCs w:val="24"/>
              </w:rPr>
              <w:t xml:space="preserve"> </w:t>
            </w:r>
            <w:r>
              <w:rPr>
                <w:rFonts w:ascii="Arial" w:hAnsi="Arial" w:cs="Arial"/>
                <w:sz w:val="24"/>
                <w:szCs w:val="24"/>
              </w:rPr>
              <w:t xml:space="preserve">continues to receive </w:t>
            </w:r>
            <w:r w:rsidR="000A4609">
              <w:rPr>
                <w:rFonts w:ascii="Arial" w:hAnsi="Arial" w:cs="Arial"/>
                <w:sz w:val="24"/>
                <w:szCs w:val="24"/>
              </w:rPr>
              <w:t>a larg</w:t>
            </w:r>
            <w:r>
              <w:rPr>
                <w:rFonts w:ascii="Arial" w:hAnsi="Arial" w:cs="Arial"/>
                <w:sz w:val="24"/>
                <w:szCs w:val="24"/>
              </w:rPr>
              <w:t xml:space="preserve">e number of complaints </w:t>
            </w:r>
            <w:r w:rsidR="000A4609">
              <w:rPr>
                <w:rFonts w:ascii="Arial" w:hAnsi="Arial" w:cs="Arial"/>
                <w:sz w:val="24"/>
                <w:szCs w:val="24"/>
              </w:rPr>
              <w:t>with regards to</w:t>
            </w:r>
            <w:r>
              <w:rPr>
                <w:rFonts w:ascii="Arial" w:hAnsi="Arial" w:cs="Arial"/>
                <w:sz w:val="24"/>
                <w:szCs w:val="24"/>
              </w:rPr>
              <w:t xml:space="preserve"> d</w:t>
            </w:r>
            <w:r w:rsidR="000A4609">
              <w:rPr>
                <w:rFonts w:ascii="Arial" w:hAnsi="Arial" w:cs="Arial"/>
                <w:sz w:val="24"/>
                <w:szCs w:val="24"/>
              </w:rPr>
              <w:t xml:space="preserve">og fouling in the borough.  </w:t>
            </w:r>
          </w:p>
          <w:p w:rsidR="000A4609" w:rsidRDefault="000A4609" w:rsidP="00125FEC">
            <w:pPr>
              <w:rPr>
                <w:rFonts w:ascii="Arial" w:hAnsi="Arial" w:cs="Arial"/>
                <w:sz w:val="24"/>
                <w:szCs w:val="24"/>
              </w:rPr>
            </w:pPr>
          </w:p>
          <w:p w:rsidR="00286051" w:rsidRDefault="000A4609" w:rsidP="00125FEC">
            <w:pPr>
              <w:rPr>
                <w:rFonts w:ascii="Arial" w:hAnsi="Arial" w:cs="Arial"/>
                <w:sz w:val="24"/>
                <w:szCs w:val="24"/>
              </w:rPr>
            </w:pPr>
            <w:r>
              <w:rPr>
                <w:rFonts w:ascii="Arial" w:hAnsi="Arial" w:cs="Arial"/>
                <w:sz w:val="24"/>
                <w:szCs w:val="24"/>
              </w:rPr>
              <w:t xml:space="preserve">We have seen a small reduction in service requests to the local authority since the introduction of the PSPO in </w:t>
            </w:r>
            <w:proofErr w:type="gramStart"/>
            <w:r>
              <w:rPr>
                <w:rFonts w:ascii="Arial" w:hAnsi="Arial" w:cs="Arial"/>
                <w:sz w:val="24"/>
                <w:szCs w:val="24"/>
              </w:rPr>
              <w:t>2017</w:t>
            </w:r>
            <w:r w:rsidR="00F77BAF">
              <w:rPr>
                <w:rFonts w:ascii="Arial" w:hAnsi="Arial" w:cs="Arial"/>
                <w:sz w:val="24"/>
                <w:szCs w:val="24"/>
              </w:rPr>
              <w:t>,</w:t>
            </w:r>
            <w:proofErr w:type="gramEnd"/>
            <w:r w:rsidR="00F77BAF">
              <w:rPr>
                <w:rFonts w:ascii="Arial" w:hAnsi="Arial" w:cs="Arial"/>
                <w:sz w:val="24"/>
                <w:szCs w:val="24"/>
              </w:rPr>
              <w:t xml:space="preserve"> however it is felt this is likely due to the Covid-19 pandemic. </w:t>
            </w:r>
            <w:r w:rsidR="00286051">
              <w:rPr>
                <w:rFonts w:ascii="Arial" w:hAnsi="Arial" w:cs="Arial"/>
                <w:sz w:val="24"/>
                <w:szCs w:val="24"/>
              </w:rPr>
              <w:t xml:space="preserve"> </w:t>
            </w:r>
          </w:p>
          <w:p w:rsidR="006E6484" w:rsidRDefault="006E6484" w:rsidP="00125FEC">
            <w:pPr>
              <w:rPr>
                <w:rFonts w:ascii="Arial" w:hAnsi="Arial" w:cs="Arial"/>
                <w:sz w:val="24"/>
                <w:szCs w:val="24"/>
              </w:rPr>
            </w:pPr>
          </w:p>
          <w:p w:rsidR="006E6484" w:rsidRDefault="006E6484" w:rsidP="00125FEC">
            <w:pPr>
              <w:rPr>
                <w:rFonts w:ascii="Arial" w:hAnsi="Arial" w:cs="Arial"/>
                <w:sz w:val="24"/>
                <w:szCs w:val="24"/>
              </w:rPr>
            </w:pPr>
            <w:r>
              <w:rPr>
                <w:rFonts w:ascii="Arial" w:hAnsi="Arial" w:cs="Arial"/>
                <w:sz w:val="24"/>
                <w:szCs w:val="24"/>
              </w:rPr>
              <w:t xml:space="preserve">Dog faeces is a risk </w:t>
            </w:r>
            <w:r w:rsidR="00F77BAF">
              <w:rPr>
                <w:rFonts w:ascii="Arial" w:hAnsi="Arial" w:cs="Arial"/>
                <w:sz w:val="24"/>
                <w:szCs w:val="24"/>
              </w:rPr>
              <w:t>to public</w:t>
            </w:r>
            <w:r>
              <w:rPr>
                <w:rFonts w:ascii="Arial" w:hAnsi="Arial" w:cs="Arial"/>
                <w:sz w:val="24"/>
                <w:szCs w:val="24"/>
              </w:rPr>
              <w:t xml:space="preserve"> healt</w:t>
            </w:r>
            <w:r w:rsidR="00F77BAF">
              <w:rPr>
                <w:rFonts w:ascii="Arial" w:hAnsi="Arial" w:cs="Arial"/>
                <w:sz w:val="24"/>
                <w:szCs w:val="24"/>
              </w:rPr>
              <w:t>h and whilst rare contact with d</w:t>
            </w:r>
            <w:r>
              <w:rPr>
                <w:rFonts w:ascii="Arial" w:hAnsi="Arial" w:cs="Arial"/>
                <w:sz w:val="24"/>
                <w:szCs w:val="24"/>
              </w:rPr>
              <w:t>og excrement</w:t>
            </w:r>
            <w:r w:rsidR="00F77BAF">
              <w:rPr>
                <w:rFonts w:ascii="Arial" w:hAnsi="Arial" w:cs="Arial"/>
                <w:sz w:val="24"/>
                <w:szCs w:val="24"/>
              </w:rPr>
              <w:t xml:space="preserve"> can cause </w:t>
            </w:r>
            <w:proofErr w:type="spellStart"/>
            <w:r w:rsidR="00F77BAF">
              <w:rPr>
                <w:rFonts w:ascii="Arial" w:hAnsi="Arial" w:cs="Arial"/>
                <w:sz w:val="24"/>
                <w:szCs w:val="24"/>
              </w:rPr>
              <w:t>toxocariasis</w:t>
            </w:r>
            <w:proofErr w:type="spellEnd"/>
            <w:r w:rsidR="00F77BAF">
              <w:rPr>
                <w:rFonts w:ascii="Arial" w:hAnsi="Arial" w:cs="Arial"/>
                <w:sz w:val="24"/>
                <w:szCs w:val="24"/>
              </w:rPr>
              <w:t xml:space="preserve"> an </w:t>
            </w:r>
            <w:r>
              <w:rPr>
                <w:rFonts w:ascii="Arial" w:hAnsi="Arial" w:cs="Arial"/>
                <w:sz w:val="24"/>
                <w:szCs w:val="24"/>
              </w:rPr>
              <w:t xml:space="preserve">infection that can lead to dizziness, nausea asthma and even blindness or seizures. </w:t>
            </w:r>
          </w:p>
          <w:p w:rsidR="00286051" w:rsidRDefault="00286051" w:rsidP="00125FEC">
            <w:pPr>
              <w:rPr>
                <w:rFonts w:ascii="Arial" w:hAnsi="Arial" w:cs="Arial"/>
                <w:sz w:val="24"/>
                <w:szCs w:val="24"/>
              </w:rPr>
            </w:pPr>
          </w:p>
          <w:p w:rsidR="000A4609" w:rsidRPr="003743F2" w:rsidRDefault="00286051" w:rsidP="006E6484">
            <w:pPr>
              <w:rPr>
                <w:rFonts w:ascii="Arial" w:hAnsi="Arial" w:cs="Arial"/>
                <w:sz w:val="24"/>
                <w:szCs w:val="24"/>
              </w:rPr>
            </w:pPr>
            <w:r>
              <w:rPr>
                <w:rFonts w:ascii="Arial" w:hAnsi="Arial" w:cs="Arial"/>
                <w:sz w:val="24"/>
                <w:szCs w:val="24"/>
              </w:rPr>
              <w:lastRenderedPageBreak/>
              <w:t>It is felt that there is still a need for a deterrent</w:t>
            </w:r>
            <w:r w:rsidR="00C80358">
              <w:rPr>
                <w:rFonts w:ascii="Arial" w:hAnsi="Arial" w:cs="Arial"/>
                <w:sz w:val="24"/>
                <w:szCs w:val="24"/>
              </w:rPr>
              <w:t xml:space="preserve"> </w:t>
            </w:r>
            <w:r>
              <w:rPr>
                <w:rFonts w:ascii="Arial" w:hAnsi="Arial" w:cs="Arial"/>
                <w:sz w:val="24"/>
                <w:szCs w:val="24"/>
              </w:rPr>
              <w:t>and</w:t>
            </w:r>
            <w:r w:rsidR="00F77BAF">
              <w:rPr>
                <w:rFonts w:ascii="Arial" w:hAnsi="Arial" w:cs="Arial"/>
                <w:sz w:val="24"/>
                <w:szCs w:val="24"/>
              </w:rPr>
              <w:t xml:space="preserve"> therefore, for</w:t>
            </w:r>
            <w:r w:rsidR="00475AF2">
              <w:rPr>
                <w:rFonts w:ascii="Arial" w:hAnsi="Arial" w:cs="Arial"/>
                <w:sz w:val="24"/>
                <w:szCs w:val="24"/>
              </w:rPr>
              <w:t xml:space="preserve"> the current prohibition to remain in place. </w:t>
            </w:r>
            <w:r>
              <w:rPr>
                <w:rFonts w:ascii="Arial" w:hAnsi="Arial" w:cs="Arial"/>
                <w:sz w:val="24"/>
                <w:szCs w:val="24"/>
              </w:rPr>
              <w:t xml:space="preserve"> </w:t>
            </w:r>
            <w:r w:rsidR="000A4609">
              <w:rPr>
                <w:rFonts w:ascii="Arial" w:hAnsi="Arial" w:cs="Arial"/>
                <w:sz w:val="24"/>
                <w:szCs w:val="24"/>
              </w:rPr>
              <w:t xml:space="preserve"> </w:t>
            </w:r>
          </w:p>
        </w:tc>
      </w:tr>
      <w:tr w:rsidR="00A01379" w:rsidTr="00EB6505">
        <w:tc>
          <w:tcPr>
            <w:tcW w:w="2587" w:type="dxa"/>
          </w:tcPr>
          <w:p w:rsidR="00B21999" w:rsidRDefault="00B21999" w:rsidP="001A1515">
            <w:pPr>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 xml:space="preserve">The aim of the prohibition is to provide strong ground rules for responsible dog ownership. </w:t>
            </w:r>
          </w:p>
          <w:p w:rsidR="00B21999" w:rsidRDefault="00B21999" w:rsidP="001A1515">
            <w:pPr>
              <w:rPr>
                <w:rFonts w:ascii="Arial" w:eastAsia="Times New Roman" w:hAnsi="Arial" w:cs="Times New Roman"/>
                <w:sz w:val="24"/>
                <w:szCs w:val="24"/>
                <w:lang w:eastAsia="en-GB"/>
              </w:rPr>
            </w:pPr>
          </w:p>
          <w:p w:rsidR="006E6484" w:rsidRDefault="00F77BAF" w:rsidP="001A1515">
            <w:pPr>
              <w:rPr>
                <w:rFonts w:ascii="Arial" w:eastAsia="Times New Roman" w:hAnsi="Arial" w:cs="Times New Roman"/>
                <w:sz w:val="24"/>
                <w:szCs w:val="24"/>
                <w:lang w:eastAsia="en-GB"/>
              </w:rPr>
            </w:pPr>
            <w:r>
              <w:rPr>
                <w:rFonts w:ascii="Arial" w:eastAsia="Times New Roman" w:hAnsi="Arial" w:cs="Times New Roman"/>
                <w:sz w:val="24"/>
                <w:szCs w:val="24"/>
                <w:lang w:eastAsia="en-GB"/>
              </w:rPr>
              <w:t>B</w:t>
            </w:r>
            <w:r w:rsidR="00B21999">
              <w:rPr>
                <w:rFonts w:ascii="Arial" w:eastAsia="Times New Roman" w:hAnsi="Arial" w:cs="Times New Roman"/>
                <w:sz w:val="24"/>
                <w:szCs w:val="24"/>
                <w:lang w:eastAsia="en-GB"/>
              </w:rPr>
              <w:t xml:space="preserve">eing on lead in a cemetery and </w:t>
            </w:r>
            <w:r>
              <w:rPr>
                <w:rFonts w:ascii="Arial" w:eastAsia="Times New Roman" w:hAnsi="Arial" w:cs="Times New Roman"/>
                <w:sz w:val="24"/>
                <w:szCs w:val="24"/>
                <w:lang w:eastAsia="en-GB"/>
              </w:rPr>
              <w:t>burial ground ensures that the d</w:t>
            </w:r>
            <w:r w:rsidR="00B21999">
              <w:rPr>
                <w:rFonts w:ascii="Arial" w:eastAsia="Times New Roman" w:hAnsi="Arial" w:cs="Times New Roman"/>
                <w:sz w:val="24"/>
                <w:szCs w:val="24"/>
                <w:lang w:eastAsia="en-GB"/>
              </w:rPr>
              <w:t xml:space="preserve">og is under control and that </w:t>
            </w:r>
            <w:r w:rsidR="006E6484">
              <w:rPr>
                <w:rFonts w:ascii="Arial" w:eastAsia="Times New Roman" w:hAnsi="Arial" w:cs="Times New Roman"/>
                <w:sz w:val="24"/>
                <w:szCs w:val="24"/>
                <w:lang w:eastAsia="en-GB"/>
              </w:rPr>
              <w:t xml:space="preserve">graves are not trampled or fouled on. </w:t>
            </w:r>
          </w:p>
          <w:p w:rsidR="006E6484" w:rsidRDefault="006E6484" w:rsidP="001A1515">
            <w:pPr>
              <w:rPr>
                <w:rFonts w:ascii="Arial" w:eastAsia="Times New Roman" w:hAnsi="Arial" w:cs="Times New Roman"/>
                <w:sz w:val="24"/>
                <w:szCs w:val="24"/>
                <w:lang w:eastAsia="en-GB"/>
              </w:rPr>
            </w:pPr>
          </w:p>
          <w:p w:rsidR="001A1515" w:rsidRDefault="00F77BAF" w:rsidP="001A1515">
            <w:pPr>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Having a d</w:t>
            </w:r>
            <w:r w:rsidR="006E6484">
              <w:rPr>
                <w:rFonts w:ascii="Arial" w:eastAsia="Times New Roman" w:hAnsi="Arial" w:cs="Times New Roman"/>
                <w:sz w:val="24"/>
                <w:szCs w:val="24"/>
                <w:lang w:eastAsia="en-GB"/>
              </w:rPr>
              <w:t xml:space="preserve">og on a lead around ponds and lakes supports the wildlife and reduces the risk of disturbance </w:t>
            </w:r>
            <w:r w:rsidR="001B31FB">
              <w:rPr>
                <w:rFonts w:ascii="Arial" w:eastAsia="Times New Roman" w:hAnsi="Arial" w:cs="Times New Roman"/>
                <w:sz w:val="24"/>
                <w:szCs w:val="24"/>
                <w:lang w:eastAsia="en-GB"/>
              </w:rPr>
              <w:t>of nests</w:t>
            </w:r>
            <w:r w:rsidR="006E6484">
              <w:rPr>
                <w:rFonts w:ascii="Arial" w:eastAsia="Times New Roman" w:hAnsi="Arial" w:cs="Times New Roman"/>
                <w:sz w:val="24"/>
                <w:szCs w:val="24"/>
                <w:lang w:eastAsia="en-GB"/>
              </w:rPr>
              <w:t xml:space="preserve"> and wild fowl.   </w:t>
            </w:r>
            <w:r w:rsidR="00B21999">
              <w:rPr>
                <w:rFonts w:ascii="Arial" w:eastAsia="Times New Roman" w:hAnsi="Arial" w:cs="Times New Roman"/>
                <w:sz w:val="24"/>
                <w:szCs w:val="24"/>
                <w:lang w:eastAsia="en-GB"/>
              </w:rPr>
              <w:t xml:space="preserve"> </w:t>
            </w:r>
          </w:p>
          <w:p w:rsidR="001B31FB" w:rsidRDefault="001B31FB" w:rsidP="001A1515">
            <w:pPr>
              <w:rPr>
                <w:rFonts w:ascii="Arial" w:eastAsia="Times New Roman" w:hAnsi="Arial" w:cs="Times New Roman"/>
                <w:sz w:val="24"/>
                <w:szCs w:val="24"/>
                <w:lang w:eastAsia="en-GB"/>
              </w:rPr>
            </w:pPr>
          </w:p>
          <w:p w:rsidR="001B31FB" w:rsidRDefault="001B31FB" w:rsidP="001A1515">
            <w:pPr>
              <w:rPr>
                <w:rFonts w:ascii="Arial" w:eastAsia="Times New Roman" w:hAnsi="Arial" w:cs="Times New Roman"/>
                <w:sz w:val="24"/>
                <w:szCs w:val="24"/>
                <w:lang w:eastAsia="en-GB"/>
              </w:rPr>
            </w:pPr>
            <w:r>
              <w:rPr>
                <w:rFonts w:ascii="Arial" w:eastAsia="Times New Roman" w:hAnsi="Arial" w:cs="Times New Roman"/>
                <w:sz w:val="24"/>
                <w:szCs w:val="24"/>
                <w:lang w:eastAsia="en-GB"/>
              </w:rPr>
              <w:t>Dogs on leads around organised events supports the safety of both competitors and spectators from an</w:t>
            </w:r>
            <w:r w:rsidR="00F77BAF">
              <w:rPr>
                <w:rFonts w:ascii="Arial" w:eastAsia="Times New Roman" w:hAnsi="Arial" w:cs="Times New Roman"/>
                <w:sz w:val="24"/>
                <w:szCs w:val="24"/>
                <w:lang w:eastAsia="en-GB"/>
              </w:rPr>
              <w:t>y unnecessary incidents with a d</w:t>
            </w:r>
            <w:r>
              <w:rPr>
                <w:rFonts w:ascii="Arial" w:eastAsia="Times New Roman" w:hAnsi="Arial" w:cs="Times New Roman"/>
                <w:sz w:val="24"/>
                <w:szCs w:val="24"/>
                <w:lang w:eastAsia="en-GB"/>
              </w:rPr>
              <w:t xml:space="preserve">og.   </w:t>
            </w:r>
          </w:p>
          <w:p w:rsidR="001B31FB" w:rsidRDefault="001B31FB" w:rsidP="001A1515">
            <w:pPr>
              <w:rPr>
                <w:rFonts w:ascii="Arial" w:eastAsia="Times New Roman" w:hAnsi="Arial" w:cs="Times New Roman"/>
                <w:sz w:val="24"/>
                <w:szCs w:val="24"/>
                <w:lang w:eastAsia="en-GB"/>
              </w:rPr>
            </w:pPr>
          </w:p>
          <w:p w:rsidR="001B31FB" w:rsidRDefault="001B31FB" w:rsidP="001B31FB">
            <w:pPr>
              <w:rPr>
                <w:rFonts w:ascii="Arial" w:hAnsi="Arial" w:cs="Arial"/>
                <w:sz w:val="24"/>
                <w:szCs w:val="24"/>
              </w:rPr>
            </w:pPr>
            <w:r>
              <w:rPr>
                <w:rFonts w:ascii="Arial" w:hAnsi="Arial" w:cs="Arial"/>
                <w:sz w:val="24"/>
                <w:szCs w:val="24"/>
              </w:rPr>
              <w:t xml:space="preserve">Enforcement will take place in the form of proactive patrols, which will be intelligence lead.  </w:t>
            </w:r>
          </w:p>
          <w:p w:rsidR="001B31FB" w:rsidRDefault="001B31FB" w:rsidP="001B31FB">
            <w:pPr>
              <w:rPr>
                <w:rFonts w:ascii="Arial" w:hAnsi="Arial" w:cs="Arial"/>
                <w:sz w:val="24"/>
                <w:szCs w:val="24"/>
              </w:rPr>
            </w:pPr>
          </w:p>
          <w:p w:rsidR="001B31FB" w:rsidRDefault="001B31FB" w:rsidP="001B31FB">
            <w:pPr>
              <w:rPr>
                <w:rFonts w:ascii="Arial" w:hAnsi="Arial" w:cs="Arial"/>
                <w:sz w:val="24"/>
                <w:szCs w:val="24"/>
              </w:rPr>
            </w:pPr>
            <w:r w:rsidRPr="003743F2">
              <w:rPr>
                <w:rFonts w:ascii="Arial" w:hAnsi="Arial" w:cs="Arial"/>
                <w:sz w:val="24"/>
                <w:szCs w:val="24"/>
              </w:rPr>
              <w:t>Failure to comply with the dog fouling control order may result in the issue of a £100 penalty and/or prosecution with a maximum fine up to £1,000</w:t>
            </w:r>
            <w:r>
              <w:t>.</w:t>
            </w:r>
          </w:p>
          <w:p w:rsidR="001B31FB" w:rsidRPr="00C0392E" w:rsidRDefault="001B31FB" w:rsidP="001A1515">
            <w:pPr>
              <w:rPr>
                <w:rFonts w:ascii="Arial" w:eastAsia="Times New Roman" w:hAnsi="Arial" w:cs="Times New Roman"/>
                <w:sz w:val="24"/>
                <w:szCs w:val="24"/>
                <w:lang w:eastAsia="en-GB"/>
              </w:rPr>
            </w:pPr>
          </w:p>
        </w:tc>
        <w:tc>
          <w:tcPr>
            <w:tcW w:w="3630" w:type="dxa"/>
          </w:tcPr>
          <w:p w:rsidR="001A1515" w:rsidRPr="00C0392E" w:rsidRDefault="001A1515" w:rsidP="001A1515">
            <w:pPr>
              <w:tabs>
                <w:tab w:val="left" w:pos="286"/>
              </w:tabs>
              <w:autoSpaceDE w:val="0"/>
              <w:autoSpaceDN w:val="0"/>
              <w:adjustRightInd w:val="0"/>
              <w:jc w:val="both"/>
              <w:rPr>
                <w:rFonts w:ascii="Arial" w:eastAsia="Times New Roman" w:hAnsi="Arial" w:cs="Times New Roman"/>
                <w:color w:val="000000"/>
                <w:sz w:val="24"/>
                <w:szCs w:val="24"/>
                <w:u w:val="single"/>
                <w:lang w:eastAsia="en-GB"/>
              </w:rPr>
            </w:pPr>
            <w:r w:rsidRPr="00C0392E">
              <w:rPr>
                <w:rFonts w:ascii="Arial" w:eastAsia="Times New Roman" w:hAnsi="Arial" w:cs="Times New Roman"/>
                <w:color w:val="000000"/>
                <w:sz w:val="24"/>
                <w:szCs w:val="24"/>
                <w:u w:val="single"/>
                <w:lang w:eastAsia="en-GB"/>
              </w:rPr>
              <w:lastRenderedPageBreak/>
              <w:t>Leads must be worn</w:t>
            </w:r>
          </w:p>
          <w:p w:rsidR="001A1515" w:rsidRPr="00C0392E" w:rsidRDefault="001A1515" w:rsidP="001A1515">
            <w:pPr>
              <w:tabs>
                <w:tab w:val="left" w:pos="286"/>
              </w:tabs>
              <w:autoSpaceDE w:val="0"/>
              <w:autoSpaceDN w:val="0"/>
              <w:adjustRightInd w:val="0"/>
              <w:jc w:val="both"/>
              <w:rPr>
                <w:rFonts w:ascii="Arial" w:eastAsia="Times New Roman" w:hAnsi="Arial" w:cs="Times New Roman"/>
                <w:color w:val="000000"/>
                <w:sz w:val="24"/>
                <w:szCs w:val="24"/>
                <w:u w:val="single"/>
                <w:lang w:eastAsia="en-GB"/>
              </w:rPr>
            </w:pPr>
          </w:p>
          <w:p w:rsidR="001A1515" w:rsidRPr="00C0392E" w:rsidRDefault="001A1515" w:rsidP="001A1515">
            <w:pPr>
              <w:tabs>
                <w:tab w:val="left" w:pos="286"/>
              </w:tabs>
              <w:autoSpaceDE w:val="0"/>
              <w:autoSpaceDN w:val="0"/>
              <w:adjustRightInd w:val="0"/>
              <w:jc w:val="both"/>
              <w:rPr>
                <w:rFonts w:ascii="Arial" w:eastAsia="Times New Roman" w:hAnsi="Arial" w:cs="Times New Roman"/>
                <w:color w:val="000000"/>
                <w:sz w:val="24"/>
                <w:szCs w:val="24"/>
                <w:lang w:eastAsia="en-GB"/>
              </w:rPr>
            </w:pPr>
            <w:r w:rsidRPr="00C0392E">
              <w:rPr>
                <w:rFonts w:ascii="Arial" w:eastAsia="Times New Roman" w:hAnsi="Arial" w:cs="Times New Roman"/>
                <w:color w:val="000000"/>
                <w:sz w:val="24"/>
                <w:szCs w:val="24"/>
                <w:lang w:eastAsia="en-GB"/>
              </w:rPr>
              <w:t>A person in charge of a dog on the land below must keep the dog on a lead</w:t>
            </w:r>
          </w:p>
          <w:p w:rsidR="001A1515" w:rsidRPr="00C0392E" w:rsidRDefault="001A1515" w:rsidP="001A1515">
            <w:pPr>
              <w:tabs>
                <w:tab w:val="left" w:pos="286"/>
              </w:tabs>
              <w:rPr>
                <w:rFonts w:ascii="Arial" w:eastAsia="Times New Roman" w:hAnsi="Arial" w:cs="Times New Roman"/>
                <w:sz w:val="24"/>
                <w:szCs w:val="24"/>
                <w:lang w:eastAsia="en-GB"/>
              </w:rPr>
            </w:pP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This requirement would be in force within the following areas</w:t>
            </w:r>
          </w:p>
          <w:p w:rsidR="001A1515" w:rsidRPr="00C0392E" w:rsidRDefault="001A1515" w:rsidP="001A1515">
            <w:pPr>
              <w:tabs>
                <w:tab w:val="left" w:pos="286"/>
              </w:tabs>
              <w:rPr>
                <w:rFonts w:ascii="Arial" w:eastAsia="Times New Roman" w:hAnsi="Arial" w:cs="Times New Roman"/>
                <w:sz w:val="24"/>
                <w:szCs w:val="24"/>
                <w:lang w:eastAsia="en-GB"/>
              </w:rPr>
            </w:pP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1.</w:t>
            </w:r>
            <w:r w:rsidRPr="00C0392E">
              <w:rPr>
                <w:rFonts w:ascii="Arial" w:eastAsia="Times New Roman" w:hAnsi="Arial" w:cs="Times New Roman"/>
                <w:sz w:val="24"/>
                <w:szCs w:val="24"/>
                <w:lang w:eastAsia="en-GB"/>
              </w:rPr>
              <w:tab/>
              <w:t>All cemeteries and churchyards, including green burial areas;</w:t>
            </w: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2.</w:t>
            </w:r>
            <w:r w:rsidRPr="00C0392E">
              <w:rPr>
                <w:rFonts w:ascii="Arial" w:eastAsia="Times New Roman" w:hAnsi="Arial" w:cs="Times New Roman"/>
                <w:sz w:val="24"/>
                <w:szCs w:val="24"/>
                <w:lang w:eastAsia="en-GB"/>
              </w:rPr>
              <w:tab/>
              <w:t>All footpaths around lakes and ponds;</w:t>
            </w: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lastRenderedPageBreak/>
              <w:t>3.</w:t>
            </w:r>
            <w:r w:rsidRPr="00C0392E">
              <w:rPr>
                <w:rFonts w:ascii="Arial" w:eastAsia="Times New Roman" w:hAnsi="Arial" w:cs="Times New Roman"/>
                <w:sz w:val="24"/>
                <w:szCs w:val="24"/>
                <w:lang w:eastAsia="en-GB"/>
              </w:rPr>
              <w:tab/>
              <w:t xml:space="preserve">All sports grounds, fields, parks, and pitches, which </w:t>
            </w:r>
            <w:proofErr w:type="gramStart"/>
            <w:r w:rsidRPr="00C0392E">
              <w:rPr>
                <w:rFonts w:ascii="Arial" w:eastAsia="Times New Roman" w:hAnsi="Arial" w:cs="Times New Roman"/>
                <w:sz w:val="24"/>
                <w:szCs w:val="24"/>
                <w:lang w:eastAsia="en-GB"/>
              </w:rPr>
              <w:t>are maintained</w:t>
            </w:r>
            <w:proofErr w:type="gramEnd"/>
            <w:r w:rsidRPr="00C0392E">
              <w:rPr>
                <w:rFonts w:ascii="Arial" w:eastAsia="Times New Roman" w:hAnsi="Arial" w:cs="Times New Roman"/>
                <w:sz w:val="24"/>
                <w:szCs w:val="24"/>
                <w:lang w:eastAsia="en-GB"/>
              </w:rPr>
              <w:t xml:space="preserve"> by the local authority and are not subject to ‘Dog Exclusion’, but only when in use for organised authorised events. These include galas, fairs, sporting matches, charitable events (e.g. race for life).</w:t>
            </w:r>
          </w:p>
          <w:p w:rsidR="001A1515" w:rsidRPr="00C0392E" w:rsidRDefault="001A1515" w:rsidP="001A1515">
            <w:pPr>
              <w:tabs>
                <w:tab w:val="left" w:pos="286"/>
              </w:tabs>
              <w:rPr>
                <w:rFonts w:ascii="Arial" w:eastAsia="Times New Roman" w:hAnsi="Arial" w:cs="Times New Roman"/>
                <w:sz w:val="24"/>
                <w:szCs w:val="24"/>
                <w:lang w:eastAsia="en-GB"/>
              </w:rPr>
            </w:pP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Clear signage will be erected in these locations</w:t>
            </w:r>
          </w:p>
        </w:tc>
        <w:tc>
          <w:tcPr>
            <w:tcW w:w="2541" w:type="dxa"/>
            <w:gridSpan w:val="2"/>
          </w:tcPr>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lastRenderedPageBreak/>
              <w:t>At all times, unless the dog owner</w:t>
            </w: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(a) has reasonable excuse for failing to do so; or </w:t>
            </w: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(b) the owner, occupier or other person or authority having control of the land </w:t>
            </w:r>
          </w:p>
          <w:p w:rsidR="001A1515" w:rsidRDefault="001A1515" w:rsidP="001A1515">
            <w:proofErr w:type="gramStart"/>
            <w:r w:rsidRPr="00C0392E">
              <w:rPr>
                <w:rFonts w:ascii="Arial" w:eastAsia="Times New Roman" w:hAnsi="Arial" w:cs="Times New Roman"/>
                <w:sz w:val="24"/>
                <w:szCs w:val="24"/>
                <w:lang w:eastAsia="en-GB"/>
              </w:rPr>
              <w:t>has</w:t>
            </w:r>
            <w:proofErr w:type="gramEnd"/>
            <w:r w:rsidRPr="00C0392E">
              <w:rPr>
                <w:rFonts w:ascii="Arial" w:eastAsia="Times New Roman" w:hAnsi="Arial" w:cs="Times New Roman"/>
                <w:sz w:val="24"/>
                <w:szCs w:val="24"/>
                <w:lang w:eastAsia="en-GB"/>
              </w:rPr>
              <w:t xml:space="preserve"> consented (generally or specifically) to his failing to do so.</w:t>
            </w:r>
          </w:p>
        </w:tc>
        <w:tc>
          <w:tcPr>
            <w:tcW w:w="2636" w:type="dxa"/>
          </w:tcPr>
          <w:p w:rsidR="001A1515" w:rsidRPr="00C0392E" w:rsidRDefault="001A1515" w:rsidP="001A1515">
            <w:pPr>
              <w:tabs>
                <w:tab w:val="left" w:pos="286"/>
              </w:tabs>
              <w:autoSpaceDE w:val="0"/>
              <w:autoSpaceDN w:val="0"/>
              <w:adjustRightInd w:val="0"/>
              <w:jc w:val="both"/>
              <w:rPr>
                <w:rFonts w:ascii="Arial" w:eastAsia="Times New Roman" w:hAnsi="Arial" w:cs="Times New Roman"/>
                <w:color w:val="000000"/>
                <w:sz w:val="24"/>
                <w:szCs w:val="24"/>
                <w:lang w:eastAsia="en-GB"/>
              </w:rPr>
            </w:pPr>
            <w:r w:rsidRPr="00C0392E">
              <w:rPr>
                <w:rFonts w:ascii="Arial" w:eastAsia="Times New Roman" w:hAnsi="Arial" w:cs="Times New Roman"/>
                <w:color w:val="000000"/>
                <w:sz w:val="24"/>
                <w:szCs w:val="24"/>
                <w:lang w:eastAsia="en-GB"/>
              </w:rPr>
              <w:t>A person in charge of a dog on the land below must keep the dog on a lead</w:t>
            </w:r>
          </w:p>
          <w:p w:rsidR="001A1515" w:rsidRPr="00C0392E" w:rsidRDefault="001A1515" w:rsidP="001A1515">
            <w:pPr>
              <w:tabs>
                <w:tab w:val="left" w:pos="286"/>
              </w:tabs>
              <w:rPr>
                <w:rFonts w:ascii="Arial" w:eastAsia="Times New Roman" w:hAnsi="Arial" w:cs="Times New Roman"/>
                <w:sz w:val="24"/>
                <w:szCs w:val="24"/>
                <w:lang w:eastAsia="en-GB"/>
              </w:rPr>
            </w:pP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This requirement would be in force within the following areas</w:t>
            </w:r>
          </w:p>
          <w:p w:rsidR="001A1515" w:rsidRPr="00C0392E" w:rsidRDefault="001A1515" w:rsidP="001A1515">
            <w:pPr>
              <w:tabs>
                <w:tab w:val="left" w:pos="286"/>
              </w:tabs>
              <w:rPr>
                <w:rFonts w:ascii="Arial" w:eastAsia="Times New Roman" w:hAnsi="Arial" w:cs="Times New Roman"/>
                <w:sz w:val="24"/>
                <w:szCs w:val="24"/>
                <w:lang w:eastAsia="en-GB"/>
              </w:rPr>
            </w:pP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1.</w:t>
            </w:r>
            <w:r w:rsidRPr="00C0392E">
              <w:rPr>
                <w:rFonts w:ascii="Arial" w:eastAsia="Times New Roman" w:hAnsi="Arial" w:cs="Times New Roman"/>
                <w:sz w:val="24"/>
                <w:szCs w:val="24"/>
                <w:lang w:eastAsia="en-GB"/>
              </w:rPr>
              <w:tab/>
              <w:t>All cemeteries and churchyards, including green burial areas;</w:t>
            </w: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lastRenderedPageBreak/>
              <w:t>2.</w:t>
            </w:r>
            <w:r w:rsidRPr="00C0392E">
              <w:rPr>
                <w:rFonts w:ascii="Arial" w:eastAsia="Times New Roman" w:hAnsi="Arial" w:cs="Times New Roman"/>
                <w:sz w:val="24"/>
                <w:szCs w:val="24"/>
                <w:lang w:eastAsia="en-GB"/>
              </w:rPr>
              <w:tab/>
              <w:t>All footpaths around lakes and ponds;</w:t>
            </w: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3.</w:t>
            </w:r>
            <w:r w:rsidRPr="00C0392E">
              <w:rPr>
                <w:rFonts w:ascii="Arial" w:eastAsia="Times New Roman" w:hAnsi="Arial" w:cs="Times New Roman"/>
                <w:sz w:val="24"/>
                <w:szCs w:val="24"/>
                <w:lang w:eastAsia="en-GB"/>
              </w:rPr>
              <w:tab/>
              <w:t xml:space="preserve">All sports grounds, fields, parks, and pitches, which </w:t>
            </w:r>
            <w:proofErr w:type="gramStart"/>
            <w:r w:rsidRPr="00C0392E">
              <w:rPr>
                <w:rFonts w:ascii="Arial" w:eastAsia="Times New Roman" w:hAnsi="Arial" w:cs="Times New Roman"/>
                <w:sz w:val="24"/>
                <w:szCs w:val="24"/>
                <w:lang w:eastAsia="en-GB"/>
              </w:rPr>
              <w:t>are maintained</w:t>
            </w:r>
            <w:proofErr w:type="gramEnd"/>
            <w:r w:rsidRPr="00C0392E">
              <w:rPr>
                <w:rFonts w:ascii="Arial" w:eastAsia="Times New Roman" w:hAnsi="Arial" w:cs="Times New Roman"/>
                <w:sz w:val="24"/>
                <w:szCs w:val="24"/>
                <w:lang w:eastAsia="en-GB"/>
              </w:rPr>
              <w:t xml:space="preserve"> by the local authority and are not subject to ‘Dog Exclusion’, but only when in use for organised authorised events. These include galas, fairs, sporting matches, charitable events (e.g. race for life).</w:t>
            </w:r>
          </w:p>
          <w:p w:rsidR="001A1515" w:rsidRPr="00C0392E" w:rsidRDefault="001A1515" w:rsidP="001A1515">
            <w:pPr>
              <w:tabs>
                <w:tab w:val="left" w:pos="286"/>
              </w:tabs>
              <w:rPr>
                <w:rFonts w:ascii="Arial" w:eastAsia="Times New Roman" w:hAnsi="Arial" w:cs="Times New Roman"/>
                <w:sz w:val="24"/>
                <w:szCs w:val="24"/>
                <w:lang w:eastAsia="en-GB"/>
              </w:rPr>
            </w:pP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Clear signage will be erected in these locations</w:t>
            </w:r>
          </w:p>
        </w:tc>
        <w:tc>
          <w:tcPr>
            <w:tcW w:w="2554" w:type="dxa"/>
          </w:tcPr>
          <w:p w:rsidR="001B31FB" w:rsidRDefault="00F77BAF" w:rsidP="001A1515">
            <w:pPr>
              <w:rPr>
                <w:rFonts w:ascii="Arial" w:hAnsi="Arial" w:cs="Arial"/>
                <w:sz w:val="24"/>
                <w:szCs w:val="24"/>
              </w:rPr>
            </w:pPr>
            <w:r>
              <w:rPr>
                <w:rFonts w:ascii="Arial" w:hAnsi="Arial" w:cs="Arial"/>
                <w:sz w:val="24"/>
                <w:szCs w:val="24"/>
              </w:rPr>
              <w:lastRenderedPageBreak/>
              <w:t xml:space="preserve">Information </w:t>
            </w:r>
            <w:r w:rsidR="001B31FB" w:rsidRPr="001B31FB">
              <w:rPr>
                <w:rFonts w:ascii="Arial" w:hAnsi="Arial" w:cs="Arial"/>
                <w:sz w:val="24"/>
                <w:szCs w:val="24"/>
              </w:rPr>
              <w:t xml:space="preserve">gathered </w:t>
            </w:r>
            <w:r w:rsidR="001B31FB">
              <w:rPr>
                <w:rFonts w:ascii="Arial" w:hAnsi="Arial" w:cs="Arial"/>
                <w:sz w:val="24"/>
                <w:szCs w:val="24"/>
              </w:rPr>
              <w:t>by the Council and South Yorkshire Police shows that there are still incidents relating to anti-social behavio</w:t>
            </w:r>
            <w:r>
              <w:rPr>
                <w:rFonts w:ascii="Arial" w:hAnsi="Arial" w:cs="Arial"/>
                <w:sz w:val="24"/>
                <w:szCs w:val="24"/>
              </w:rPr>
              <w:t>ur relating to out of control d</w:t>
            </w:r>
            <w:r w:rsidR="00AC0D21">
              <w:rPr>
                <w:rFonts w:ascii="Arial" w:hAnsi="Arial" w:cs="Arial"/>
                <w:sz w:val="24"/>
                <w:szCs w:val="24"/>
              </w:rPr>
              <w:t xml:space="preserve">ogs.  </w:t>
            </w:r>
          </w:p>
          <w:p w:rsidR="00AC0D21" w:rsidRDefault="00AC0D21" w:rsidP="001A1515">
            <w:pPr>
              <w:rPr>
                <w:rFonts w:ascii="Arial" w:hAnsi="Arial" w:cs="Arial"/>
                <w:sz w:val="24"/>
                <w:szCs w:val="24"/>
              </w:rPr>
            </w:pPr>
          </w:p>
          <w:p w:rsidR="00AC0D21" w:rsidRPr="001B31FB" w:rsidRDefault="00F2776A" w:rsidP="001A1515">
            <w:pPr>
              <w:rPr>
                <w:rFonts w:ascii="Arial" w:hAnsi="Arial" w:cs="Arial"/>
                <w:sz w:val="24"/>
                <w:szCs w:val="24"/>
              </w:rPr>
            </w:pPr>
            <w:r>
              <w:rPr>
                <w:rFonts w:ascii="Arial" w:hAnsi="Arial" w:cs="Arial"/>
                <w:sz w:val="24"/>
                <w:szCs w:val="24"/>
              </w:rPr>
              <w:t>It is felt that by retaining</w:t>
            </w:r>
            <w:r w:rsidR="00AC0D21">
              <w:rPr>
                <w:rFonts w:ascii="Arial" w:hAnsi="Arial" w:cs="Arial"/>
                <w:sz w:val="24"/>
                <w:szCs w:val="24"/>
              </w:rPr>
              <w:t xml:space="preserve"> this prohibition in the order will support the reduction of incidents </w:t>
            </w:r>
            <w:r w:rsidR="00AC0D21">
              <w:rPr>
                <w:rFonts w:ascii="Arial" w:hAnsi="Arial" w:cs="Arial"/>
                <w:sz w:val="24"/>
                <w:szCs w:val="24"/>
              </w:rPr>
              <w:lastRenderedPageBreak/>
              <w:t>going for</w:t>
            </w:r>
            <w:r>
              <w:rPr>
                <w:rFonts w:ascii="Arial" w:hAnsi="Arial" w:cs="Arial"/>
                <w:sz w:val="24"/>
                <w:szCs w:val="24"/>
              </w:rPr>
              <w:t xml:space="preserve">ward and encourage responsible dog ownership in the designated areas. </w:t>
            </w:r>
            <w:r w:rsidR="00AC0D21">
              <w:rPr>
                <w:rFonts w:ascii="Arial" w:hAnsi="Arial" w:cs="Arial"/>
                <w:sz w:val="24"/>
                <w:szCs w:val="24"/>
              </w:rPr>
              <w:t xml:space="preserve">  </w:t>
            </w:r>
          </w:p>
        </w:tc>
      </w:tr>
      <w:tr w:rsidR="00A01379" w:rsidTr="00EB6505">
        <w:tc>
          <w:tcPr>
            <w:tcW w:w="2587" w:type="dxa"/>
          </w:tcPr>
          <w:p w:rsidR="00E60C37" w:rsidRPr="00B23D23" w:rsidRDefault="00E60C37" w:rsidP="001A1515">
            <w:pPr>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 xml:space="preserve">The aim of the prohibition is to </w:t>
            </w:r>
            <w:r w:rsidRPr="00E60C37">
              <w:rPr>
                <w:rFonts w:ascii="Arial" w:hAnsi="Arial" w:cs="Arial"/>
                <w:sz w:val="24"/>
                <w:szCs w:val="24"/>
              </w:rPr>
              <w:t xml:space="preserve"> give officers the power to request that dogs be put on leads where they are not under the appropriate control of their owner, or where they are causing damage or acting aggressively</w:t>
            </w:r>
          </w:p>
        </w:tc>
        <w:tc>
          <w:tcPr>
            <w:tcW w:w="3630" w:type="dxa"/>
          </w:tcPr>
          <w:p w:rsidR="001A1515" w:rsidRPr="00C0392E" w:rsidRDefault="001A1515" w:rsidP="001A1515">
            <w:pPr>
              <w:tabs>
                <w:tab w:val="left" w:pos="286"/>
              </w:tabs>
              <w:rPr>
                <w:rFonts w:ascii="Arial" w:eastAsia="Times New Roman" w:hAnsi="Arial" w:cs="Times New Roman"/>
                <w:sz w:val="24"/>
                <w:szCs w:val="24"/>
                <w:u w:val="single"/>
                <w:lang w:eastAsia="en-GB"/>
              </w:rPr>
            </w:pPr>
            <w:r w:rsidRPr="00C0392E">
              <w:rPr>
                <w:rFonts w:ascii="Arial" w:eastAsia="Times New Roman" w:hAnsi="Arial" w:cs="Times New Roman"/>
                <w:sz w:val="24"/>
                <w:szCs w:val="24"/>
                <w:u w:val="single"/>
                <w:lang w:eastAsia="en-GB"/>
              </w:rPr>
              <w:t>Leads by Order</w:t>
            </w:r>
          </w:p>
          <w:p w:rsidR="001A1515" w:rsidRPr="00C0392E" w:rsidRDefault="001A1515" w:rsidP="001A1515">
            <w:pPr>
              <w:tabs>
                <w:tab w:val="left" w:pos="286"/>
              </w:tabs>
              <w:rPr>
                <w:rFonts w:ascii="Arial" w:eastAsia="Times New Roman" w:hAnsi="Arial" w:cs="Times New Roman"/>
                <w:sz w:val="24"/>
                <w:szCs w:val="24"/>
                <w:lang w:eastAsia="en-GB"/>
              </w:rPr>
            </w:pP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A person in charge of a dog on land to which this order applies must comply with a direction given to him by an authorised officer of the Authority to put and keep the dog on a lead.</w:t>
            </w:r>
          </w:p>
          <w:p w:rsidR="001A1515" w:rsidRPr="00C0392E" w:rsidRDefault="001A1515" w:rsidP="001A1515">
            <w:pPr>
              <w:tabs>
                <w:tab w:val="left" w:pos="286"/>
              </w:tabs>
              <w:rPr>
                <w:rFonts w:ascii="Arial" w:eastAsia="Times New Roman" w:hAnsi="Arial" w:cs="Times New Roman"/>
                <w:sz w:val="24"/>
                <w:szCs w:val="24"/>
                <w:lang w:eastAsia="en-GB"/>
              </w:rPr>
            </w:pP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An authorised officer may only give a direction under this order if such restraint is reasonably necessary to prevent a nuisance or behaviour by the dog that is likely to cause annoyance or disturbance to any other person, or to a bird or another animal.</w:t>
            </w:r>
          </w:p>
          <w:p w:rsidR="001A1515" w:rsidRPr="00C0392E" w:rsidRDefault="00CC482C" w:rsidP="001A1515">
            <w:pPr>
              <w:tabs>
                <w:tab w:val="left" w:pos="286"/>
              </w:tabs>
              <w:rPr>
                <w:rFonts w:ascii="Arial" w:eastAsia="Times New Roman" w:hAnsi="Arial" w:cs="Times New Roman"/>
                <w:sz w:val="24"/>
                <w:szCs w:val="24"/>
                <w:lang w:eastAsia="en-GB"/>
              </w:rPr>
            </w:pPr>
            <w:r>
              <w:rPr>
                <w:rFonts w:ascii="Arial" w:eastAsia="Times New Roman" w:hAnsi="Arial" w:cs="Times New Roman"/>
                <w:sz w:val="24"/>
                <w:szCs w:val="24"/>
                <w:lang w:eastAsia="en-GB"/>
              </w:rPr>
              <w:t>This requirement</w:t>
            </w:r>
            <w:r w:rsidR="001A1515" w:rsidRPr="00C0392E">
              <w:rPr>
                <w:rFonts w:ascii="Arial" w:eastAsia="Times New Roman" w:hAnsi="Arial" w:cs="Times New Roman"/>
                <w:sz w:val="24"/>
                <w:szCs w:val="24"/>
                <w:lang w:eastAsia="en-GB"/>
              </w:rPr>
              <w:t xml:space="preserve"> would be in force across the borough of Doncaster.</w:t>
            </w:r>
          </w:p>
        </w:tc>
        <w:tc>
          <w:tcPr>
            <w:tcW w:w="2541" w:type="dxa"/>
            <w:gridSpan w:val="2"/>
          </w:tcPr>
          <w:p w:rsidR="001A1515" w:rsidRPr="00C0392E" w:rsidRDefault="001A1515" w:rsidP="001A1515">
            <w:pPr>
              <w:autoSpaceDE w:val="0"/>
              <w:autoSpaceDN w:val="0"/>
              <w:adjustRightInd w:val="0"/>
              <w:jc w:val="both"/>
              <w:rPr>
                <w:rFonts w:ascii="Arial" w:eastAsia="Times New Roman" w:hAnsi="Arial" w:cs="Times New Roman"/>
                <w:color w:val="000000"/>
                <w:sz w:val="24"/>
                <w:szCs w:val="24"/>
                <w:lang w:eastAsia="en-GB"/>
              </w:rPr>
            </w:pPr>
            <w:r w:rsidRPr="00C0392E">
              <w:rPr>
                <w:rFonts w:ascii="Arial" w:eastAsia="Times New Roman" w:hAnsi="Arial" w:cs="Times New Roman"/>
                <w:color w:val="000000"/>
                <w:sz w:val="24"/>
                <w:szCs w:val="24"/>
                <w:lang w:eastAsia="en-GB"/>
              </w:rPr>
              <w:t>At all times, unless the dog owner</w:t>
            </w:r>
          </w:p>
          <w:p w:rsidR="001A1515" w:rsidRPr="00C0392E" w:rsidRDefault="001A1515" w:rsidP="001A1515">
            <w:pPr>
              <w:autoSpaceDE w:val="0"/>
              <w:autoSpaceDN w:val="0"/>
              <w:adjustRightInd w:val="0"/>
              <w:jc w:val="both"/>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(a) has reasonable excuse for failing to do so; or </w:t>
            </w:r>
          </w:p>
          <w:p w:rsidR="001A1515" w:rsidRPr="00C0392E" w:rsidRDefault="001A1515" w:rsidP="001A1515">
            <w:pPr>
              <w:autoSpaceDE w:val="0"/>
              <w:autoSpaceDN w:val="0"/>
              <w:adjustRightInd w:val="0"/>
              <w:jc w:val="both"/>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(b) the owner, occupier or other person or authority having control of the land </w:t>
            </w:r>
          </w:p>
          <w:p w:rsidR="001A1515" w:rsidRPr="00C0392E" w:rsidRDefault="001A1515" w:rsidP="001A1515">
            <w:pPr>
              <w:autoSpaceDE w:val="0"/>
              <w:autoSpaceDN w:val="0"/>
              <w:adjustRightInd w:val="0"/>
              <w:jc w:val="both"/>
              <w:rPr>
                <w:rFonts w:ascii="Arial" w:eastAsia="Times New Roman" w:hAnsi="Arial" w:cs="Times New Roman"/>
                <w:sz w:val="24"/>
                <w:szCs w:val="24"/>
                <w:lang w:eastAsia="en-GB"/>
              </w:rPr>
            </w:pPr>
            <w:proofErr w:type="gramStart"/>
            <w:r w:rsidRPr="00C0392E">
              <w:rPr>
                <w:rFonts w:ascii="Arial" w:eastAsia="Times New Roman" w:hAnsi="Arial" w:cs="Times New Roman"/>
                <w:sz w:val="24"/>
                <w:szCs w:val="24"/>
                <w:lang w:eastAsia="en-GB"/>
              </w:rPr>
              <w:t>has</w:t>
            </w:r>
            <w:proofErr w:type="gramEnd"/>
            <w:r w:rsidRPr="00C0392E">
              <w:rPr>
                <w:rFonts w:ascii="Arial" w:eastAsia="Times New Roman" w:hAnsi="Arial" w:cs="Times New Roman"/>
                <w:sz w:val="24"/>
                <w:szCs w:val="24"/>
                <w:lang w:eastAsia="en-GB"/>
              </w:rPr>
              <w:t xml:space="preserve"> consented (generally or specifically) to his failing to do so. </w:t>
            </w:r>
          </w:p>
          <w:p w:rsidR="001A1515" w:rsidRDefault="001A1515" w:rsidP="001A1515"/>
        </w:tc>
        <w:tc>
          <w:tcPr>
            <w:tcW w:w="2636" w:type="dxa"/>
          </w:tcPr>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A person in charge of a dog on land to which this order applies must comply with a direction given to him by an authorised officer of the Authority to put and keep the dog on a lead.</w:t>
            </w:r>
          </w:p>
          <w:p w:rsidR="001A1515" w:rsidRPr="00C0392E" w:rsidRDefault="001A1515" w:rsidP="001A1515">
            <w:pPr>
              <w:tabs>
                <w:tab w:val="left" w:pos="286"/>
              </w:tabs>
              <w:rPr>
                <w:rFonts w:ascii="Arial" w:eastAsia="Times New Roman" w:hAnsi="Arial" w:cs="Times New Roman"/>
                <w:sz w:val="24"/>
                <w:szCs w:val="24"/>
                <w:lang w:eastAsia="en-GB"/>
              </w:rPr>
            </w:pP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An authorised officer may only give a direction under this order if such restraint is reasonably necessary to prevent a nuisance or behaviour by the dog that is likely to cause annoyance or disturbance to any other person, or to a bird or another animal.</w:t>
            </w:r>
          </w:p>
          <w:p w:rsidR="001A1515" w:rsidRPr="00C0392E" w:rsidRDefault="001A1515" w:rsidP="001A1515">
            <w:pPr>
              <w:tabs>
                <w:tab w:val="left" w:pos="286"/>
              </w:tabs>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This prohibition would be in force across the borough of Doncaster.</w:t>
            </w:r>
          </w:p>
        </w:tc>
        <w:tc>
          <w:tcPr>
            <w:tcW w:w="2554" w:type="dxa"/>
          </w:tcPr>
          <w:p w:rsidR="00F57EF3" w:rsidRDefault="007E5A15" w:rsidP="00F57EF3">
            <w:pPr>
              <w:rPr>
                <w:rFonts w:ascii="Arial" w:hAnsi="Arial" w:cs="Arial"/>
                <w:sz w:val="24"/>
                <w:szCs w:val="24"/>
              </w:rPr>
            </w:pPr>
            <w:r>
              <w:rPr>
                <w:rFonts w:ascii="Arial" w:hAnsi="Arial" w:cs="Arial"/>
                <w:sz w:val="24"/>
                <w:szCs w:val="24"/>
              </w:rPr>
              <w:t>Information</w:t>
            </w:r>
            <w:r w:rsidR="00F57EF3" w:rsidRPr="001B31FB">
              <w:rPr>
                <w:rFonts w:ascii="Arial" w:hAnsi="Arial" w:cs="Arial"/>
                <w:sz w:val="24"/>
                <w:szCs w:val="24"/>
              </w:rPr>
              <w:t xml:space="preserve"> gathered </w:t>
            </w:r>
            <w:r w:rsidR="00F57EF3">
              <w:rPr>
                <w:rFonts w:ascii="Arial" w:hAnsi="Arial" w:cs="Arial"/>
                <w:sz w:val="24"/>
                <w:szCs w:val="24"/>
              </w:rPr>
              <w:t>by the Council and South Yorkshire Police shows that there are still incidents relating to anti-social behavi</w:t>
            </w:r>
            <w:r w:rsidR="00F314A5">
              <w:rPr>
                <w:rFonts w:ascii="Arial" w:hAnsi="Arial" w:cs="Arial"/>
                <w:sz w:val="24"/>
                <w:szCs w:val="24"/>
              </w:rPr>
              <w:t>our relating to out of control d</w:t>
            </w:r>
            <w:r w:rsidR="00F57EF3">
              <w:rPr>
                <w:rFonts w:ascii="Arial" w:hAnsi="Arial" w:cs="Arial"/>
                <w:sz w:val="24"/>
                <w:szCs w:val="24"/>
              </w:rPr>
              <w:t xml:space="preserve">ogs.  </w:t>
            </w:r>
          </w:p>
          <w:p w:rsidR="00F57EF3" w:rsidRDefault="00F57EF3" w:rsidP="00F57EF3">
            <w:pPr>
              <w:rPr>
                <w:rFonts w:ascii="Arial" w:hAnsi="Arial" w:cs="Arial"/>
                <w:sz w:val="24"/>
                <w:szCs w:val="24"/>
              </w:rPr>
            </w:pPr>
          </w:p>
          <w:p w:rsidR="001A1515" w:rsidRDefault="007E5A15" w:rsidP="00CC482C">
            <w:proofErr w:type="gramStart"/>
            <w:r>
              <w:rPr>
                <w:rFonts w:ascii="Arial" w:hAnsi="Arial" w:cs="Arial"/>
                <w:sz w:val="24"/>
                <w:szCs w:val="24"/>
              </w:rPr>
              <w:t>It is felt that by retaining this requirement</w:t>
            </w:r>
            <w:r w:rsidR="00F57EF3">
              <w:rPr>
                <w:rFonts w:ascii="Arial" w:hAnsi="Arial" w:cs="Arial"/>
                <w:sz w:val="24"/>
                <w:szCs w:val="24"/>
              </w:rPr>
              <w:t xml:space="preserve"> in the order will </w:t>
            </w:r>
            <w:r w:rsidR="00CC482C">
              <w:rPr>
                <w:rFonts w:ascii="Arial" w:hAnsi="Arial" w:cs="Arial"/>
                <w:sz w:val="24"/>
                <w:szCs w:val="24"/>
              </w:rPr>
              <w:t>continue to provide the Council with a useful tool to address incidents where it is reasonably necessary to prevent a nuisance or behaviour by a dog that is likely to cause annoyance or disturbance.</w:t>
            </w:r>
            <w:proofErr w:type="gramEnd"/>
            <w:r w:rsidR="00CC482C">
              <w:rPr>
                <w:rFonts w:ascii="Arial" w:hAnsi="Arial" w:cs="Arial"/>
                <w:sz w:val="24"/>
                <w:szCs w:val="24"/>
              </w:rPr>
              <w:t xml:space="preserve"> It is also felt that it would support the prevention and reduction of incidents going forward and encourage responsible dog ownership. </w:t>
            </w:r>
          </w:p>
        </w:tc>
      </w:tr>
      <w:tr w:rsidR="00A01379" w:rsidTr="00EB6505">
        <w:tc>
          <w:tcPr>
            <w:tcW w:w="2587" w:type="dxa"/>
          </w:tcPr>
          <w:p w:rsidR="001A1515" w:rsidRDefault="00B23D23" w:rsidP="001A1515">
            <w:pPr>
              <w:rPr>
                <w:rFonts w:ascii="Arial" w:eastAsia="Times New Roman" w:hAnsi="Arial" w:cs="Times New Roman"/>
                <w:sz w:val="24"/>
                <w:szCs w:val="24"/>
                <w:lang w:eastAsia="en-GB"/>
              </w:rPr>
            </w:pPr>
            <w:r>
              <w:rPr>
                <w:rFonts w:ascii="Arial" w:eastAsia="Times New Roman" w:hAnsi="Arial" w:cs="Times New Roman"/>
                <w:sz w:val="24"/>
                <w:szCs w:val="24"/>
                <w:lang w:eastAsia="en-GB"/>
              </w:rPr>
              <w:lastRenderedPageBreak/>
              <w:t xml:space="preserve">The aim is to protect young children and adults while playing and using play </w:t>
            </w:r>
            <w:r w:rsidR="00D86BA9">
              <w:rPr>
                <w:rFonts w:ascii="Arial" w:eastAsia="Times New Roman" w:hAnsi="Arial" w:cs="Times New Roman"/>
                <w:sz w:val="24"/>
                <w:szCs w:val="24"/>
                <w:lang w:eastAsia="en-GB"/>
              </w:rPr>
              <w:t>equipment</w:t>
            </w:r>
            <w:r w:rsidR="004E5398">
              <w:rPr>
                <w:rFonts w:ascii="Arial" w:eastAsia="Times New Roman" w:hAnsi="Arial" w:cs="Times New Roman"/>
                <w:sz w:val="24"/>
                <w:szCs w:val="24"/>
                <w:lang w:eastAsia="en-GB"/>
              </w:rPr>
              <w:t xml:space="preserve"> within an enclosed play area</w:t>
            </w:r>
            <w:r w:rsidR="00D86BA9">
              <w:rPr>
                <w:rFonts w:ascii="Arial" w:eastAsia="Times New Roman" w:hAnsi="Arial" w:cs="Times New Roman"/>
                <w:sz w:val="24"/>
                <w:szCs w:val="24"/>
                <w:lang w:eastAsia="en-GB"/>
              </w:rPr>
              <w:t xml:space="preserve">. </w:t>
            </w:r>
          </w:p>
          <w:p w:rsidR="00D86BA9" w:rsidRDefault="00D86BA9" w:rsidP="001A1515">
            <w:pPr>
              <w:rPr>
                <w:rFonts w:ascii="Arial" w:eastAsia="Times New Roman" w:hAnsi="Arial" w:cs="Times New Roman"/>
                <w:sz w:val="24"/>
                <w:szCs w:val="24"/>
                <w:lang w:eastAsia="en-GB"/>
              </w:rPr>
            </w:pPr>
          </w:p>
          <w:p w:rsidR="00D86BA9" w:rsidRDefault="00D86BA9" w:rsidP="00D86BA9">
            <w:pPr>
              <w:rPr>
                <w:rFonts w:ascii="Arial" w:hAnsi="Arial" w:cs="Arial"/>
                <w:sz w:val="24"/>
                <w:szCs w:val="24"/>
              </w:rPr>
            </w:pPr>
            <w:r>
              <w:rPr>
                <w:rFonts w:ascii="Arial" w:hAnsi="Arial" w:cs="Arial"/>
                <w:sz w:val="24"/>
                <w:szCs w:val="24"/>
              </w:rPr>
              <w:t xml:space="preserve">Dog faeces is a risk </w:t>
            </w:r>
            <w:r w:rsidR="004E5398">
              <w:rPr>
                <w:rFonts w:ascii="Arial" w:hAnsi="Arial" w:cs="Arial"/>
                <w:sz w:val="24"/>
                <w:szCs w:val="24"/>
              </w:rPr>
              <w:t>to public</w:t>
            </w:r>
            <w:r>
              <w:rPr>
                <w:rFonts w:ascii="Arial" w:hAnsi="Arial" w:cs="Arial"/>
                <w:sz w:val="24"/>
                <w:szCs w:val="24"/>
              </w:rPr>
              <w:t xml:space="preserve"> healt</w:t>
            </w:r>
            <w:r w:rsidR="00F314A5">
              <w:rPr>
                <w:rFonts w:ascii="Arial" w:hAnsi="Arial" w:cs="Arial"/>
                <w:sz w:val="24"/>
                <w:szCs w:val="24"/>
              </w:rPr>
              <w:t>h and whilst rare contact with d</w:t>
            </w:r>
            <w:r>
              <w:rPr>
                <w:rFonts w:ascii="Arial" w:hAnsi="Arial" w:cs="Arial"/>
                <w:sz w:val="24"/>
                <w:szCs w:val="24"/>
              </w:rPr>
              <w:t>og excremen</w:t>
            </w:r>
            <w:r w:rsidR="00F314A5">
              <w:rPr>
                <w:rFonts w:ascii="Arial" w:hAnsi="Arial" w:cs="Arial"/>
                <w:sz w:val="24"/>
                <w:szCs w:val="24"/>
              </w:rPr>
              <w:t xml:space="preserve">t can cause </w:t>
            </w:r>
            <w:proofErr w:type="spellStart"/>
            <w:r w:rsidR="00F314A5">
              <w:rPr>
                <w:rFonts w:ascii="Arial" w:hAnsi="Arial" w:cs="Arial"/>
                <w:sz w:val="24"/>
                <w:szCs w:val="24"/>
              </w:rPr>
              <w:t>toxocariasis</w:t>
            </w:r>
            <w:proofErr w:type="spellEnd"/>
            <w:r w:rsidR="00F314A5">
              <w:rPr>
                <w:rFonts w:ascii="Arial" w:hAnsi="Arial" w:cs="Arial"/>
                <w:sz w:val="24"/>
                <w:szCs w:val="24"/>
              </w:rPr>
              <w:t xml:space="preserve"> an</w:t>
            </w:r>
            <w:r>
              <w:rPr>
                <w:rFonts w:ascii="Arial" w:hAnsi="Arial" w:cs="Arial"/>
                <w:sz w:val="24"/>
                <w:szCs w:val="24"/>
              </w:rPr>
              <w:t xml:space="preserve"> infection that can lead to dizziness, nausea asthma and even blindness or seizures specifically in children. </w:t>
            </w:r>
          </w:p>
          <w:p w:rsidR="004E5398" w:rsidRDefault="004E5398" w:rsidP="00D86BA9">
            <w:pPr>
              <w:rPr>
                <w:rFonts w:ascii="Arial" w:hAnsi="Arial" w:cs="Arial"/>
                <w:sz w:val="24"/>
                <w:szCs w:val="24"/>
              </w:rPr>
            </w:pPr>
          </w:p>
          <w:p w:rsidR="004E5398" w:rsidRDefault="004E5398" w:rsidP="00D86BA9">
            <w:pPr>
              <w:rPr>
                <w:rFonts w:ascii="Arial" w:hAnsi="Arial" w:cs="Arial"/>
                <w:sz w:val="24"/>
                <w:szCs w:val="24"/>
              </w:rPr>
            </w:pPr>
            <w:r>
              <w:rPr>
                <w:rFonts w:ascii="Arial" w:hAnsi="Arial" w:cs="Arial"/>
                <w:sz w:val="24"/>
                <w:szCs w:val="24"/>
              </w:rPr>
              <w:t xml:space="preserve">The prohibition will also help to prevent any aggression or antisocial behaviour </w:t>
            </w:r>
            <w:r w:rsidR="00F70AEA">
              <w:rPr>
                <w:rFonts w:ascii="Arial" w:hAnsi="Arial" w:cs="Arial"/>
                <w:sz w:val="24"/>
                <w:szCs w:val="24"/>
              </w:rPr>
              <w:t xml:space="preserve">towards members of the public using the play area relating to </w:t>
            </w:r>
            <w:r w:rsidR="00EB6505">
              <w:rPr>
                <w:rFonts w:ascii="Arial" w:hAnsi="Arial" w:cs="Arial"/>
                <w:sz w:val="24"/>
                <w:szCs w:val="24"/>
              </w:rPr>
              <w:t>d</w:t>
            </w:r>
            <w:r w:rsidR="00086683">
              <w:rPr>
                <w:rFonts w:ascii="Arial" w:hAnsi="Arial" w:cs="Arial"/>
                <w:sz w:val="24"/>
                <w:szCs w:val="24"/>
              </w:rPr>
              <w:t xml:space="preserve">ogs. </w:t>
            </w:r>
            <w:r>
              <w:rPr>
                <w:rFonts w:ascii="Arial" w:hAnsi="Arial" w:cs="Arial"/>
                <w:sz w:val="24"/>
                <w:szCs w:val="24"/>
              </w:rPr>
              <w:t xml:space="preserve"> </w:t>
            </w:r>
          </w:p>
          <w:p w:rsidR="00D86BA9" w:rsidRPr="00C0392E" w:rsidRDefault="00D86BA9" w:rsidP="001A1515">
            <w:pPr>
              <w:rPr>
                <w:rFonts w:ascii="Arial" w:eastAsia="Times New Roman" w:hAnsi="Arial" w:cs="Times New Roman"/>
                <w:sz w:val="24"/>
                <w:szCs w:val="24"/>
                <w:lang w:eastAsia="en-GB"/>
              </w:rPr>
            </w:pPr>
          </w:p>
        </w:tc>
        <w:tc>
          <w:tcPr>
            <w:tcW w:w="3630" w:type="dxa"/>
          </w:tcPr>
          <w:p w:rsidR="001A1515" w:rsidRPr="00C0392E" w:rsidRDefault="001A1515" w:rsidP="001A1515">
            <w:pPr>
              <w:rPr>
                <w:rFonts w:ascii="Arial" w:eastAsia="Times New Roman" w:hAnsi="Arial" w:cs="Times New Roman"/>
                <w:sz w:val="24"/>
                <w:szCs w:val="24"/>
                <w:u w:val="single"/>
                <w:lang w:eastAsia="en-GB"/>
              </w:rPr>
            </w:pPr>
            <w:r w:rsidRPr="00C0392E">
              <w:rPr>
                <w:rFonts w:ascii="Arial" w:eastAsia="Times New Roman" w:hAnsi="Arial" w:cs="Times New Roman"/>
                <w:sz w:val="24"/>
                <w:szCs w:val="24"/>
                <w:u w:val="single"/>
                <w:lang w:eastAsia="en-GB"/>
              </w:rPr>
              <w:t>Dog exclusion areas</w:t>
            </w:r>
          </w:p>
          <w:p w:rsidR="001A1515" w:rsidRPr="00C0392E" w:rsidRDefault="001A1515" w:rsidP="001A1515">
            <w:pPr>
              <w:rPr>
                <w:rFonts w:ascii="Arial" w:eastAsia="Times New Roman" w:hAnsi="Arial" w:cs="Times New Roman"/>
                <w:sz w:val="24"/>
                <w:szCs w:val="24"/>
                <w:u w:val="single"/>
                <w:lang w:eastAsia="en-GB"/>
              </w:rPr>
            </w:pP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A person in charge of a dog must not take it into, or keep it within a specified or signed area</w:t>
            </w:r>
          </w:p>
          <w:p w:rsidR="001A1515" w:rsidRPr="00C0392E" w:rsidRDefault="001A1515" w:rsidP="001A1515">
            <w:pPr>
              <w:rPr>
                <w:rFonts w:ascii="Arial" w:eastAsia="Times New Roman" w:hAnsi="Arial" w:cs="Times New Roman"/>
                <w:sz w:val="24"/>
                <w:szCs w:val="24"/>
                <w:lang w:eastAsia="en-GB"/>
              </w:rPr>
            </w:pP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This includes </w:t>
            </w:r>
            <w:proofErr w:type="gramStart"/>
            <w:r w:rsidRPr="00C0392E">
              <w:rPr>
                <w:rFonts w:ascii="Arial" w:eastAsia="Times New Roman" w:hAnsi="Arial" w:cs="Times New Roman"/>
                <w:sz w:val="24"/>
                <w:szCs w:val="24"/>
                <w:lang w:eastAsia="en-GB"/>
              </w:rPr>
              <w:t>fenced/enclosed children’s play area and where there is a sign at its entrance(s) as a “dog exclusion area” (whether the sign uses those particular words or words and/or symbols having like effect) which is designated and marked for children’s play</w:t>
            </w:r>
            <w:proofErr w:type="gramEnd"/>
            <w:r w:rsidRPr="00C0392E">
              <w:rPr>
                <w:rFonts w:ascii="Arial" w:eastAsia="Times New Roman" w:hAnsi="Arial" w:cs="Times New Roman"/>
                <w:sz w:val="24"/>
                <w:szCs w:val="24"/>
                <w:lang w:eastAsia="en-GB"/>
              </w:rPr>
              <w:t>.</w:t>
            </w:r>
          </w:p>
          <w:p w:rsidR="001A1515" w:rsidRPr="00C0392E" w:rsidRDefault="001A1515" w:rsidP="001A1515">
            <w:pPr>
              <w:rPr>
                <w:rFonts w:ascii="Arial" w:eastAsia="Times New Roman" w:hAnsi="Arial" w:cs="Times New Roman"/>
                <w:sz w:val="24"/>
                <w:szCs w:val="24"/>
                <w:lang w:eastAsia="en-GB"/>
              </w:rPr>
            </w:pP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In addition an existing recreational field already subjected to a dog control order (exclusion) in </w:t>
            </w:r>
            <w:proofErr w:type="spellStart"/>
            <w:r w:rsidRPr="00C0392E">
              <w:rPr>
                <w:rFonts w:ascii="Arial" w:eastAsia="Times New Roman" w:hAnsi="Arial" w:cs="Times New Roman"/>
                <w:sz w:val="24"/>
                <w:szCs w:val="24"/>
                <w:lang w:eastAsia="en-GB"/>
              </w:rPr>
              <w:t>Branton</w:t>
            </w:r>
            <w:proofErr w:type="spellEnd"/>
            <w:r w:rsidRPr="00C0392E">
              <w:rPr>
                <w:rFonts w:ascii="Arial" w:eastAsia="Times New Roman" w:hAnsi="Arial" w:cs="Times New Roman"/>
                <w:sz w:val="24"/>
                <w:szCs w:val="24"/>
                <w:lang w:eastAsia="en-GB"/>
              </w:rPr>
              <w:t xml:space="preserve"> has also been included within this prohibition – see map Appendix 1</w:t>
            </w:r>
          </w:p>
          <w:p w:rsidR="001A1515" w:rsidRPr="00C0392E" w:rsidRDefault="001A1515" w:rsidP="001A1515">
            <w:pPr>
              <w:rPr>
                <w:rFonts w:ascii="Arial" w:eastAsia="Times New Roman" w:hAnsi="Arial" w:cs="Times New Roman"/>
                <w:sz w:val="24"/>
                <w:szCs w:val="24"/>
                <w:lang w:eastAsia="en-GB"/>
              </w:rPr>
            </w:pP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Clear signage will be erected in these locations</w:t>
            </w:r>
          </w:p>
        </w:tc>
        <w:tc>
          <w:tcPr>
            <w:tcW w:w="2541" w:type="dxa"/>
            <w:gridSpan w:val="2"/>
          </w:tcPr>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At all times, unless the dog owner:</w:t>
            </w: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(a) has reasonable excuse for failing to do so; or </w:t>
            </w: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(b) the owner, occupier or other person or authority having control of the land </w:t>
            </w:r>
          </w:p>
          <w:p w:rsidR="001A1515" w:rsidRDefault="001A1515" w:rsidP="001A1515">
            <w:proofErr w:type="gramStart"/>
            <w:r w:rsidRPr="00C0392E">
              <w:rPr>
                <w:rFonts w:ascii="Arial" w:eastAsia="Times New Roman" w:hAnsi="Arial" w:cs="Times New Roman"/>
                <w:sz w:val="24"/>
                <w:szCs w:val="24"/>
                <w:lang w:eastAsia="en-GB"/>
              </w:rPr>
              <w:t>has</w:t>
            </w:r>
            <w:proofErr w:type="gramEnd"/>
            <w:r w:rsidRPr="00C0392E">
              <w:rPr>
                <w:rFonts w:ascii="Arial" w:eastAsia="Times New Roman" w:hAnsi="Arial" w:cs="Times New Roman"/>
                <w:sz w:val="24"/>
                <w:szCs w:val="24"/>
                <w:lang w:eastAsia="en-GB"/>
              </w:rPr>
              <w:t xml:space="preserve"> consented (generally or specifically) to his failing to do so.</w:t>
            </w:r>
          </w:p>
        </w:tc>
        <w:tc>
          <w:tcPr>
            <w:tcW w:w="2636" w:type="dxa"/>
          </w:tcPr>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A person in charge of a dog must not take it into, or keep it within a specified or signed area</w:t>
            </w:r>
          </w:p>
          <w:p w:rsidR="001A1515" w:rsidRPr="00C0392E" w:rsidRDefault="001A1515" w:rsidP="001A1515">
            <w:pPr>
              <w:rPr>
                <w:rFonts w:ascii="Arial" w:eastAsia="Times New Roman" w:hAnsi="Arial" w:cs="Times New Roman"/>
                <w:sz w:val="24"/>
                <w:szCs w:val="24"/>
                <w:lang w:eastAsia="en-GB"/>
              </w:rPr>
            </w:pP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This includes </w:t>
            </w:r>
            <w:proofErr w:type="gramStart"/>
            <w:r w:rsidRPr="00C0392E">
              <w:rPr>
                <w:rFonts w:ascii="Arial" w:eastAsia="Times New Roman" w:hAnsi="Arial" w:cs="Times New Roman"/>
                <w:sz w:val="24"/>
                <w:szCs w:val="24"/>
                <w:lang w:eastAsia="en-GB"/>
              </w:rPr>
              <w:t>fenced/enclosed children’s play area and where there is a sign at its entrance(s) as a “dog exclusion area” (whether the sign uses those particular words or words and/or symbols having like effect) which is designated and marked for children’s play</w:t>
            </w:r>
            <w:proofErr w:type="gramEnd"/>
            <w:r w:rsidRPr="00C0392E">
              <w:rPr>
                <w:rFonts w:ascii="Arial" w:eastAsia="Times New Roman" w:hAnsi="Arial" w:cs="Times New Roman"/>
                <w:sz w:val="24"/>
                <w:szCs w:val="24"/>
                <w:lang w:eastAsia="en-GB"/>
              </w:rPr>
              <w:t>.</w:t>
            </w:r>
          </w:p>
          <w:p w:rsidR="001A1515" w:rsidRPr="00C0392E" w:rsidRDefault="001A1515" w:rsidP="001A1515">
            <w:pPr>
              <w:rPr>
                <w:rFonts w:ascii="Arial" w:eastAsia="Times New Roman" w:hAnsi="Arial" w:cs="Times New Roman"/>
                <w:sz w:val="24"/>
                <w:szCs w:val="24"/>
                <w:lang w:eastAsia="en-GB"/>
              </w:rPr>
            </w:pP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In addition an existing recreational field already subjected to a dog control order (exclusion) in </w:t>
            </w:r>
            <w:proofErr w:type="spellStart"/>
            <w:r w:rsidRPr="00C0392E">
              <w:rPr>
                <w:rFonts w:ascii="Arial" w:eastAsia="Times New Roman" w:hAnsi="Arial" w:cs="Times New Roman"/>
                <w:sz w:val="24"/>
                <w:szCs w:val="24"/>
                <w:lang w:eastAsia="en-GB"/>
              </w:rPr>
              <w:t>Branton</w:t>
            </w:r>
            <w:proofErr w:type="spellEnd"/>
            <w:r w:rsidRPr="00C0392E">
              <w:rPr>
                <w:rFonts w:ascii="Arial" w:eastAsia="Times New Roman" w:hAnsi="Arial" w:cs="Times New Roman"/>
                <w:sz w:val="24"/>
                <w:szCs w:val="24"/>
                <w:lang w:eastAsia="en-GB"/>
              </w:rPr>
              <w:t xml:space="preserve"> has also been included within this prohibition – see map Appendix 1</w:t>
            </w:r>
          </w:p>
          <w:p w:rsidR="001A1515" w:rsidRPr="00C0392E" w:rsidRDefault="001A1515" w:rsidP="001A1515">
            <w:pPr>
              <w:rPr>
                <w:rFonts w:ascii="Arial" w:eastAsia="Times New Roman" w:hAnsi="Arial" w:cs="Times New Roman"/>
                <w:sz w:val="24"/>
                <w:szCs w:val="24"/>
                <w:lang w:eastAsia="en-GB"/>
              </w:rPr>
            </w:pPr>
          </w:p>
          <w:p w:rsidR="001A1515" w:rsidRPr="00C0392E" w:rsidRDefault="001A1515" w:rsidP="001A151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lastRenderedPageBreak/>
              <w:t>Clear signage will be erected in these locations</w:t>
            </w:r>
          </w:p>
        </w:tc>
        <w:tc>
          <w:tcPr>
            <w:tcW w:w="2554" w:type="dxa"/>
          </w:tcPr>
          <w:p w:rsidR="00D86BA9" w:rsidRDefault="00A01379" w:rsidP="00D86BA9">
            <w:pPr>
              <w:rPr>
                <w:rFonts w:ascii="Arial" w:hAnsi="Arial" w:cs="Arial"/>
                <w:sz w:val="24"/>
                <w:szCs w:val="24"/>
              </w:rPr>
            </w:pPr>
            <w:r>
              <w:rPr>
                <w:rFonts w:ascii="Arial" w:hAnsi="Arial" w:cs="Arial"/>
                <w:sz w:val="24"/>
                <w:szCs w:val="24"/>
              </w:rPr>
              <w:lastRenderedPageBreak/>
              <w:t>Information</w:t>
            </w:r>
            <w:r w:rsidR="00D86BA9" w:rsidRPr="001B31FB">
              <w:rPr>
                <w:rFonts w:ascii="Arial" w:hAnsi="Arial" w:cs="Arial"/>
                <w:sz w:val="24"/>
                <w:szCs w:val="24"/>
              </w:rPr>
              <w:t xml:space="preserve"> gathered </w:t>
            </w:r>
            <w:r w:rsidR="00D86BA9">
              <w:rPr>
                <w:rFonts w:ascii="Arial" w:hAnsi="Arial" w:cs="Arial"/>
                <w:sz w:val="24"/>
                <w:szCs w:val="24"/>
              </w:rPr>
              <w:t>by the Council and South Yorkshire Police shows that there are still incidents relating to anti-social behavi</w:t>
            </w:r>
            <w:r w:rsidR="00EB6505">
              <w:rPr>
                <w:rFonts w:ascii="Arial" w:hAnsi="Arial" w:cs="Arial"/>
                <w:sz w:val="24"/>
                <w:szCs w:val="24"/>
              </w:rPr>
              <w:t>our relating to out of control d</w:t>
            </w:r>
            <w:r w:rsidR="00D86BA9">
              <w:rPr>
                <w:rFonts w:ascii="Arial" w:hAnsi="Arial" w:cs="Arial"/>
                <w:sz w:val="24"/>
                <w:szCs w:val="24"/>
              </w:rPr>
              <w:t xml:space="preserve">ogs.  </w:t>
            </w:r>
          </w:p>
          <w:p w:rsidR="00D86BA9" w:rsidRDefault="00D86BA9" w:rsidP="00D86BA9">
            <w:pPr>
              <w:rPr>
                <w:rFonts w:ascii="Arial" w:hAnsi="Arial" w:cs="Arial"/>
                <w:sz w:val="24"/>
                <w:szCs w:val="24"/>
              </w:rPr>
            </w:pPr>
          </w:p>
          <w:p w:rsidR="001D0C4D" w:rsidRDefault="00D86BA9" w:rsidP="00D86BA9">
            <w:pPr>
              <w:rPr>
                <w:rFonts w:ascii="Arial" w:hAnsi="Arial" w:cs="Arial"/>
                <w:sz w:val="24"/>
                <w:szCs w:val="24"/>
              </w:rPr>
            </w:pPr>
            <w:proofErr w:type="gramStart"/>
            <w:r>
              <w:rPr>
                <w:rFonts w:ascii="Arial" w:hAnsi="Arial" w:cs="Arial"/>
                <w:sz w:val="24"/>
                <w:szCs w:val="24"/>
              </w:rPr>
              <w:t>It</w:t>
            </w:r>
            <w:r w:rsidR="00A01379">
              <w:rPr>
                <w:rFonts w:ascii="Arial" w:hAnsi="Arial" w:cs="Arial"/>
                <w:sz w:val="24"/>
                <w:szCs w:val="24"/>
              </w:rPr>
              <w:t xml:space="preserve"> is felt that if this </w:t>
            </w:r>
            <w:r>
              <w:rPr>
                <w:rFonts w:ascii="Arial" w:hAnsi="Arial" w:cs="Arial"/>
                <w:sz w:val="24"/>
                <w:szCs w:val="24"/>
              </w:rPr>
              <w:t>prohibition</w:t>
            </w:r>
            <w:r w:rsidR="00A01379">
              <w:rPr>
                <w:rFonts w:ascii="Arial" w:hAnsi="Arial" w:cs="Arial"/>
                <w:sz w:val="24"/>
                <w:szCs w:val="24"/>
              </w:rPr>
              <w:t xml:space="preserve"> is not included in the order it </w:t>
            </w:r>
            <w:r w:rsidR="00D13360">
              <w:rPr>
                <w:rFonts w:ascii="Arial" w:hAnsi="Arial" w:cs="Arial"/>
                <w:sz w:val="24"/>
                <w:szCs w:val="24"/>
              </w:rPr>
              <w:t xml:space="preserve">is likely to lead to an increase </w:t>
            </w:r>
            <w:bookmarkStart w:id="0" w:name="_GoBack"/>
            <w:bookmarkEnd w:id="0"/>
            <w:r w:rsidR="00A01379">
              <w:rPr>
                <w:rFonts w:ascii="Arial" w:hAnsi="Arial" w:cs="Arial"/>
                <w:sz w:val="24"/>
                <w:szCs w:val="24"/>
              </w:rPr>
              <w:t>in the number of incidents</w:t>
            </w:r>
            <w:r w:rsidR="001D0C4D">
              <w:rPr>
                <w:rFonts w:ascii="Arial" w:hAnsi="Arial" w:cs="Arial"/>
                <w:sz w:val="24"/>
                <w:szCs w:val="24"/>
              </w:rPr>
              <w:t xml:space="preserve"> </w:t>
            </w:r>
            <w:r w:rsidR="00A01379">
              <w:rPr>
                <w:rFonts w:ascii="Arial" w:hAnsi="Arial" w:cs="Arial"/>
                <w:sz w:val="24"/>
                <w:szCs w:val="24"/>
              </w:rPr>
              <w:t xml:space="preserve">involving dogs being present in designated areas such as </w:t>
            </w:r>
            <w:r w:rsidR="001D0C4D">
              <w:rPr>
                <w:rFonts w:ascii="Arial" w:hAnsi="Arial" w:cs="Arial"/>
                <w:sz w:val="24"/>
                <w:szCs w:val="24"/>
              </w:rPr>
              <w:t>children’s</w:t>
            </w:r>
            <w:r w:rsidR="00A01379">
              <w:rPr>
                <w:rFonts w:ascii="Arial" w:hAnsi="Arial" w:cs="Arial"/>
                <w:sz w:val="24"/>
                <w:szCs w:val="24"/>
              </w:rPr>
              <w:t xml:space="preserve"> play areas.</w:t>
            </w:r>
            <w:proofErr w:type="gramEnd"/>
            <w:r w:rsidR="00A01379">
              <w:rPr>
                <w:rFonts w:ascii="Arial" w:hAnsi="Arial" w:cs="Arial"/>
                <w:sz w:val="24"/>
                <w:szCs w:val="24"/>
              </w:rPr>
              <w:t xml:space="preserve"> </w:t>
            </w:r>
          </w:p>
          <w:p w:rsidR="001D0C4D" w:rsidRDefault="001D0C4D" w:rsidP="00D86BA9">
            <w:pPr>
              <w:rPr>
                <w:rFonts w:ascii="Arial" w:hAnsi="Arial" w:cs="Arial"/>
                <w:sz w:val="24"/>
                <w:szCs w:val="24"/>
              </w:rPr>
            </w:pPr>
          </w:p>
          <w:p w:rsidR="001A1515" w:rsidRPr="00D86BA9" w:rsidRDefault="00A01379" w:rsidP="00D86BA9">
            <w:pPr>
              <w:rPr>
                <w:rFonts w:ascii="Arial" w:hAnsi="Arial" w:cs="Arial"/>
                <w:sz w:val="24"/>
                <w:szCs w:val="24"/>
              </w:rPr>
            </w:pPr>
            <w:r>
              <w:rPr>
                <w:rFonts w:ascii="Arial" w:hAnsi="Arial" w:cs="Arial"/>
                <w:sz w:val="24"/>
                <w:szCs w:val="24"/>
              </w:rPr>
              <w:t xml:space="preserve">It is felt </w:t>
            </w:r>
            <w:r w:rsidR="001D0C4D">
              <w:rPr>
                <w:rFonts w:ascii="Arial" w:hAnsi="Arial" w:cs="Arial"/>
                <w:sz w:val="24"/>
                <w:szCs w:val="24"/>
              </w:rPr>
              <w:t xml:space="preserve">that by including this prohibition in the order it will support the </w:t>
            </w:r>
            <w:r w:rsidR="00D86BA9">
              <w:rPr>
                <w:rFonts w:ascii="Arial" w:hAnsi="Arial" w:cs="Arial"/>
                <w:sz w:val="24"/>
                <w:szCs w:val="24"/>
              </w:rPr>
              <w:t>reduction of incidents going forward and enco</w:t>
            </w:r>
            <w:r w:rsidR="00EB6505">
              <w:rPr>
                <w:rFonts w:ascii="Arial" w:hAnsi="Arial" w:cs="Arial"/>
                <w:sz w:val="24"/>
                <w:szCs w:val="24"/>
              </w:rPr>
              <w:t>urage responsible d</w:t>
            </w:r>
            <w:r w:rsidR="00D86BA9">
              <w:rPr>
                <w:rFonts w:ascii="Arial" w:hAnsi="Arial" w:cs="Arial"/>
                <w:sz w:val="24"/>
                <w:szCs w:val="24"/>
              </w:rPr>
              <w:t xml:space="preserve">og ownership.   </w:t>
            </w:r>
          </w:p>
        </w:tc>
      </w:tr>
      <w:tr w:rsidR="00EB6505" w:rsidTr="00EB6505">
        <w:tc>
          <w:tcPr>
            <w:tcW w:w="2587" w:type="dxa"/>
          </w:tcPr>
          <w:p w:rsidR="00EB6505" w:rsidRDefault="00EB6505" w:rsidP="00EB6505">
            <w:pPr>
              <w:rPr>
                <w:rFonts w:ascii="Arial" w:eastAsia="Times New Roman" w:hAnsi="Arial" w:cs="Times New Roman"/>
                <w:sz w:val="24"/>
                <w:szCs w:val="24"/>
                <w:lang w:eastAsia="en-GB"/>
              </w:rPr>
            </w:pPr>
            <w:r>
              <w:rPr>
                <w:rFonts w:ascii="Arial" w:eastAsia="Times New Roman" w:hAnsi="Arial" w:cs="Times New Roman"/>
                <w:sz w:val="24"/>
                <w:szCs w:val="24"/>
                <w:lang w:eastAsia="en-GB"/>
              </w:rPr>
              <w:t>The aim of this prohibition is to prevent the accumulation of dog faeces and r</w:t>
            </w:r>
            <w:r w:rsidR="00F314A5">
              <w:rPr>
                <w:rFonts w:ascii="Arial" w:eastAsia="Times New Roman" w:hAnsi="Arial" w:cs="Times New Roman"/>
                <w:sz w:val="24"/>
                <w:szCs w:val="24"/>
                <w:lang w:eastAsia="en-GB"/>
              </w:rPr>
              <w:t>equire a person in charge of a d</w:t>
            </w:r>
            <w:r>
              <w:rPr>
                <w:rFonts w:ascii="Arial" w:eastAsia="Times New Roman" w:hAnsi="Arial" w:cs="Times New Roman"/>
                <w:sz w:val="24"/>
                <w:szCs w:val="24"/>
                <w:lang w:eastAsia="en-GB"/>
              </w:rPr>
              <w:t xml:space="preserve">og to carry the means to pick up after it should it foul.  </w:t>
            </w:r>
          </w:p>
          <w:p w:rsidR="00EB6505" w:rsidRDefault="00EB6505" w:rsidP="00EB6505">
            <w:pPr>
              <w:rPr>
                <w:rFonts w:ascii="Arial" w:eastAsia="Times New Roman" w:hAnsi="Arial" w:cs="Times New Roman"/>
                <w:sz w:val="24"/>
                <w:szCs w:val="24"/>
                <w:lang w:eastAsia="en-GB"/>
              </w:rPr>
            </w:pPr>
          </w:p>
          <w:p w:rsidR="00EB6505" w:rsidRPr="00C0392E" w:rsidRDefault="00EB6505" w:rsidP="00EB6505">
            <w:pPr>
              <w:rPr>
                <w:rFonts w:ascii="Arial" w:eastAsia="Times New Roman" w:hAnsi="Arial" w:cs="Times New Roman"/>
                <w:sz w:val="24"/>
                <w:szCs w:val="24"/>
                <w:lang w:eastAsia="en-GB"/>
              </w:rPr>
            </w:pPr>
          </w:p>
        </w:tc>
        <w:tc>
          <w:tcPr>
            <w:tcW w:w="3630" w:type="dxa"/>
          </w:tcPr>
          <w:p w:rsidR="00EB6505" w:rsidRPr="00C0392E" w:rsidRDefault="00EB6505" w:rsidP="00EB6505">
            <w:pPr>
              <w:rPr>
                <w:rFonts w:ascii="Arial" w:eastAsia="Times New Roman" w:hAnsi="Arial" w:cs="Times New Roman"/>
                <w:sz w:val="24"/>
                <w:szCs w:val="24"/>
                <w:u w:val="single"/>
                <w:lang w:eastAsia="en-GB"/>
              </w:rPr>
            </w:pPr>
            <w:r w:rsidRPr="00C0392E">
              <w:rPr>
                <w:rFonts w:ascii="Arial" w:eastAsia="Times New Roman" w:hAnsi="Arial" w:cs="Times New Roman"/>
                <w:sz w:val="24"/>
                <w:szCs w:val="24"/>
                <w:u w:val="single"/>
                <w:lang w:eastAsia="en-GB"/>
              </w:rPr>
              <w:t>Means to pick up</w:t>
            </w:r>
          </w:p>
          <w:p w:rsidR="00EB6505" w:rsidRPr="00C0392E" w:rsidRDefault="00EB6505" w:rsidP="00EB6505">
            <w:pPr>
              <w:rPr>
                <w:rFonts w:ascii="Arial" w:eastAsia="Times New Roman" w:hAnsi="Arial" w:cs="Times New Roman"/>
                <w:sz w:val="24"/>
                <w:szCs w:val="24"/>
                <w:u w:val="single"/>
                <w:lang w:eastAsia="en-GB"/>
              </w:rPr>
            </w:pPr>
          </w:p>
          <w:p w:rsidR="00EB6505" w:rsidRPr="00C0392E" w:rsidRDefault="00EB6505" w:rsidP="00EB650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A person in charge of a dog on land to which this order applies must have and produce on request the appropriate means to pick up dog faeces deposited by that dog </w:t>
            </w:r>
          </w:p>
          <w:p w:rsidR="00EB6505" w:rsidRPr="00C0392E" w:rsidRDefault="00EB6505" w:rsidP="00EB6505">
            <w:pPr>
              <w:rPr>
                <w:rFonts w:ascii="Arial" w:eastAsia="Times New Roman" w:hAnsi="Arial" w:cs="Times New Roman"/>
                <w:sz w:val="24"/>
                <w:szCs w:val="24"/>
                <w:lang w:eastAsia="en-GB"/>
              </w:rPr>
            </w:pPr>
          </w:p>
          <w:p w:rsidR="00EB6505" w:rsidRPr="00C0392E" w:rsidRDefault="00EB6505" w:rsidP="00EB650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The obligation </w:t>
            </w:r>
            <w:proofErr w:type="gramStart"/>
            <w:r w:rsidRPr="00C0392E">
              <w:rPr>
                <w:rFonts w:ascii="Arial" w:eastAsia="Times New Roman" w:hAnsi="Arial" w:cs="Times New Roman"/>
                <w:sz w:val="24"/>
                <w:szCs w:val="24"/>
                <w:lang w:eastAsia="en-GB"/>
              </w:rPr>
              <w:t>is complied</w:t>
            </w:r>
            <w:proofErr w:type="gramEnd"/>
            <w:r w:rsidRPr="00C0392E">
              <w:rPr>
                <w:rFonts w:ascii="Arial" w:eastAsia="Times New Roman" w:hAnsi="Arial" w:cs="Times New Roman"/>
                <w:sz w:val="24"/>
                <w:szCs w:val="24"/>
                <w:lang w:eastAsia="en-GB"/>
              </w:rPr>
              <w:t xml:space="preserve"> with if, after a request from an authorised officer, the person in charge of the dog produces an appropriate means to pick up dog faeces.</w:t>
            </w:r>
          </w:p>
          <w:p w:rsidR="00EB6505" w:rsidRPr="00C0392E" w:rsidRDefault="00EB6505" w:rsidP="00EB650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This prohibition would be in force across the borough of Doncaster</w:t>
            </w:r>
          </w:p>
        </w:tc>
        <w:tc>
          <w:tcPr>
            <w:tcW w:w="2541" w:type="dxa"/>
            <w:gridSpan w:val="2"/>
          </w:tcPr>
          <w:p w:rsidR="00EB6505" w:rsidRPr="00C0392E" w:rsidRDefault="00EB6505" w:rsidP="00EB650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At all times, unless the dog owner:</w:t>
            </w:r>
          </w:p>
          <w:p w:rsidR="00EB6505" w:rsidRPr="00C0392E" w:rsidRDefault="00EB6505" w:rsidP="00EB650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 (a) has reasonable excuse for failing to do so; or </w:t>
            </w:r>
          </w:p>
          <w:p w:rsidR="00EB6505" w:rsidRPr="00C0392E" w:rsidRDefault="00EB6505" w:rsidP="00EB650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(b) the owner, occupier or other person or authority having control of the land </w:t>
            </w:r>
          </w:p>
          <w:p w:rsidR="00EB6505" w:rsidRPr="00C0392E" w:rsidRDefault="00EB6505" w:rsidP="00EB6505">
            <w:pPr>
              <w:rPr>
                <w:rFonts w:ascii="Arial" w:eastAsia="Times New Roman" w:hAnsi="Arial" w:cs="Times New Roman"/>
                <w:sz w:val="24"/>
                <w:szCs w:val="24"/>
                <w:lang w:eastAsia="en-GB"/>
              </w:rPr>
            </w:pPr>
            <w:proofErr w:type="gramStart"/>
            <w:r w:rsidRPr="00C0392E">
              <w:rPr>
                <w:rFonts w:ascii="Arial" w:eastAsia="Times New Roman" w:hAnsi="Arial" w:cs="Times New Roman"/>
                <w:sz w:val="24"/>
                <w:szCs w:val="24"/>
                <w:lang w:eastAsia="en-GB"/>
              </w:rPr>
              <w:t>has</w:t>
            </w:r>
            <w:proofErr w:type="gramEnd"/>
            <w:r w:rsidRPr="00C0392E">
              <w:rPr>
                <w:rFonts w:ascii="Arial" w:eastAsia="Times New Roman" w:hAnsi="Arial" w:cs="Times New Roman"/>
                <w:sz w:val="24"/>
                <w:szCs w:val="24"/>
                <w:lang w:eastAsia="en-GB"/>
              </w:rPr>
              <w:t xml:space="preserve"> consented (generally or specifically) to his failing to do so.</w:t>
            </w:r>
          </w:p>
          <w:p w:rsidR="00EB6505" w:rsidRDefault="00EB6505" w:rsidP="00EB6505"/>
        </w:tc>
        <w:tc>
          <w:tcPr>
            <w:tcW w:w="2636" w:type="dxa"/>
          </w:tcPr>
          <w:p w:rsidR="00EB6505" w:rsidRPr="00C0392E" w:rsidRDefault="00EB6505" w:rsidP="00EB650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A person in charge of a dog on land to which this order applies must have and produce on request the appropriate means to pick up dog faeces deposited by that dog </w:t>
            </w:r>
          </w:p>
          <w:p w:rsidR="00EB6505" w:rsidRPr="00C0392E" w:rsidRDefault="00EB6505" w:rsidP="00EB6505">
            <w:pPr>
              <w:rPr>
                <w:rFonts w:ascii="Arial" w:eastAsia="Times New Roman" w:hAnsi="Arial" w:cs="Times New Roman"/>
                <w:sz w:val="24"/>
                <w:szCs w:val="24"/>
                <w:lang w:eastAsia="en-GB"/>
              </w:rPr>
            </w:pPr>
          </w:p>
          <w:p w:rsidR="00EB6505" w:rsidRPr="00C0392E" w:rsidRDefault="00EB6505" w:rsidP="00EB650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The obligation </w:t>
            </w:r>
            <w:proofErr w:type="gramStart"/>
            <w:r w:rsidRPr="00C0392E">
              <w:rPr>
                <w:rFonts w:ascii="Arial" w:eastAsia="Times New Roman" w:hAnsi="Arial" w:cs="Times New Roman"/>
                <w:sz w:val="24"/>
                <w:szCs w:val="24"/>
                <w:lang w:eastAsia="en-GB"/>
              </w:rPr>
              <w:t>is complied</w:t>
            </w:r>
            <w:proofErr w:type="gramEnd"/>
            <w:r w:rsidRPr="00C0392E">
              <w:rPr>
                <w:rFonts w:ascii="Arial" w:eastAsia="Times New Roman" w:hAnsi="Arial" w:cs="Times New Roman"/>
                <w:sz w:val="24"/>
                <w:szCs w:val="24"/>
                <w:lang w:eastAsia="en-GB"/>
              </w:rPr>
              <w:t xml:space="preserve"> with if, after a request from an authorised officer, the person in charge of the dog produces an appropriate means to pick up dog faeces.</w:t>
            </w:r>
          </w:p>
          <w:p w:rsidR="00EB6505" w:rsidRPr="00C0392E" w:rsidRDefault="00EB6505" w:rsidP="00EB6505">
            <w:pPr>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This prohibition would be in force across the borough of Doncaster</w:t>
            </w:r>
          </w:p>
        </w:tc>
        <w:tc>
          <w:tcPr>
            <w:tcW w:w="2554" w:type="dxa"/>
          </w:tcPr>
          <w:p w:rsidR="00EB6505" w:rsidRDefault="00EB6505" w:rsidP="00EB6505">
            <w:pPr>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Council still</w:t>
            </w:r>
            <w:proofErr w:type="gramEnd"/>
            <w:r>
              <w:rPr>
                <w:rFonts w:ascii="Arial" w:hAnsi="Arial" w:cs="Arial"/>
                <w:sz w:val="24"/>
                <w:szCs w:val="24"/>
              </w:rPr>
              <w:t xml:space="preserve"> continues to receive a large number of complaints with regards to dog fouling in the borough.  </w:t>
            </w:r>
          </w:p>
          <w:p w:rsidR="00EB6505" w:rsidRDefault="00EB6505" w:rsidP="00EB6505">
            <w:pPr>
              <w:rPr>
                <w:rFonts w:ascii="Arial" w:hAnsi="Arial" w:cs="Arial"/>
                <w:sz w:val="24"/>
                <w:szCs w:val="24"/>
              </w:rPr>
            </w:pPr>
          </w:p>
          <w:p w:rsidR="00EB6505" w:rsidRDefault="00EB6505" w:rsidP="00EB6505">
            <w:pPr>
              <w:rPr>
                <w:rFonts w:ascii="Arial" w:hAnsi="Arial" w:cs="Arial"/>
                <w:sz w:val="24"/>
                <w:szCs w:val="24"/>
              </w:rPr>
            </w:pPr>
            <w:r>
              <w:rPr>
                <w:rFonts w:ascii="Arial" w:hAnsi="Arial" w:cs="Arial"/>
                <w:sz w:val="24"/>
                <w:szCs w:val="24"/>
              </w:rPr>
              <w:t xml:space="preserve">We have seen a small reduction in service requests to the local authority since the introduction of the PSPO in </w:t>
            </w:r>
            <w:proofErr w:type="gramStart"/>
            <w:r>
              <w:rPr>
                <w:rFonts w:ascii="Arial" w:hAnsi="Arial" w:cs="Arial"/>
                <w:sz w:val="24"/>
                <w:szCs w:val="24"/>
              </w:rPr>
              <w:t>2017,</w:t>
            </w:r>
            <w:proofErr w:type="gramEnd"/>
            <w:r>
              <w:rPr>
                <w:rFonts w:ascii="Arial" w:hAnsi="Arial" w:cs="Arial"/>
                <w:sz w:val="24"/>
                <w:szCs w:val="24"/>
              </w:rPr>
              <w:t xml:space="preserve"> however it is felt this is likely due to the Covid-19 pandemic.  </w:t>
            </w:r>
          </w:p>
          <w:p w:rsidR="00EB6505" w:rsidRDefault="00EB6505" w:rsidP="00EB6505">
            <w:pPr>
              <w:rPr>
                <w:rFonts w:ascii="Arial" w:hAnsi="Arial" w:cs="Arial"/>
                <w:sz w:val="24"/>
                <w:szCs w:val="24"/>
              </w:rPr>
            </w:pPr>
          </w:p>
          <w:p w:rsidR="00EB6505" w:rsidRDefault="00EB6505" w:rsidP="00EB6505">
            <w:pPr>
              <w:rPr>
                <w:rFonts w:ascii="Arial" w:hAnsi="Arial" w:cs="Arial"/>
                <w:sz w:val="24"/>
                <w:szCs w:val="24"/>
              </w:rPr>
            </w:pPr>
            <w:r>
              <w:rPr>
                <w:rFonts w:ascii="Arial" w:hAnsi="Arial" w:cs="Arial"/>
                <w:sz w:val="24"/>
                <w:szCs w:val="24"/>
              </w:rPr>
              <w:t xml:space="preserve">Dog faeces is a risk to public health and whilst rare contact with dog excrement can cause </w:t>
            </w:r>
            <w:proofErr w:type="spellStart"/>
            <w:r>
              <w:rPr>
                <w:rFonts w:ascii="Arial" w:hAnsi="Arial" w:cs="Arial"/>
                <w:sz w:val="24"/>
                <w:szCs w:val="24"/>
              </w:rPr>
              <w:t>toxocariasis</w:t>
            </w:r>
            <w:proofErr w:type="spellEnd"/>
            <w:r>
              <w:rPr>
                <w:rFonts w:ascii="Arial" w:hAnsi="Arial" w:cs="Arial"/>
                <w:sz w:val="24"/>
                <w:szCs w:val="24"/>
              </w:rPr>
              <w:t xml:space="preserve"> an infection that can lead to dizziness, nausea asthma and even blindness or seizures. </w:t>
            </w:r>
          </w:p>
          <w:p w:rsidR="00EB6505" w:rsidRDefault="00EB6505" w:rsidP="00EB6505">
            <w:pPr>
              <w:rPr>
                <w:rFonts w:ascii="Arial" w:hAnsi="Arial" w:cs="Arial"/>
                <w:sz w:val="24"/>
                <w:szCs w:val="24"/>
              </w:rPr>
            </w:pPr>
          </w:p>
          <w:p w:rsidR="00EB6505" w:rsidRPr="003743F2" w:rsidRDefault="00EB6505" w:rsidP="00EB6505">
            <w:pPr>
              <w:rPr>
                <w:rFonts w:ascii="Arial" w:hAnsi="Arial" w:cs="Arial"/>
                <w:sz w:val="24"/>
                <w:szCs w:val="24"/>
              </w:rPr>
            </w:pPr>
            <w:r>
              <w:rPr>
                <w:rFonts w:ascii="Arial" w:hAnsi="Arial" w:cs="Arial"/>
                <w:sz w:val="24"/>
                <w:szCs w:val="24"/>
              </w:rPr>
              <w:lastRenderedPageBreak/>
              <w:t xml:space="preserve">It is felt that there is still a need for a deterrent and </w:t>
            </w:r>
            <w:r w:rsidR="00134EB9">
              <w:rPr>
                <w:rFonts w:ascii="Arial" w:hAnsi="Arial" w:cs="Arial"/>
                <w:sz w:val="24"/>
                <w:szCs w:val="24"/>
              </w:rPr>
              <w:t xml:space="preserve">an enforcement power relating to this issue and </w:t>
            </w:r>
            <w:r>
              <w:rPr>
                <w:rFonts w:ascii="Arial" w:hAnsi="Arial" w:cs="Arial"/>
                <w:sz w:val="24"/>
                <w:szCs w:val="24"/>
              </w:rPr>
              <w:t xml:space="preserve">therefore, for the current prohibition to remain in place.   </w:t>
            </w:r>
          </w:p>
        </w:tc>
      </w:tr>
      <w:tr w:rsidR="00EB6505" w:rsidTr="0001554B">
        <w:tc>
          <w:tcPr>
            <w:tcW w:w="13948" w:type="dxa"/>
            <w:gridSpan w:val="6"/>
          </w:tcPr>
          <w:p w:rsidR="00EB6505" w:rsidRPr="00C0392E" w:rsidRDefault="00EB6505" w:rsidP="00EB6505">
            <w:pPr>
              <w:rPr>
                <w:rFonts w:ascii="Arial" w:eastAsia="Times New Roman" w:hAnsi="Arial" w:cs="Times New Roman"/>
                <w:sz w:val="24"/>
                <w:szCs w:val="24"/>
                <w:u w:val="single"/>
                <w:lang w:eastAsia="en-GB"/>
              </w:rPr>
            </w:pPr>
            <w:r w:rsidRPr="00C0392E">
              <w:rPr>
                <w:rFonts w:ascii="Arial" w:eastAsia="Times New Roman" w:hAnsi="Arial" w:cs="Times New Roman"/>
                <w:sz w:val="24"/>
                <w:szCs w:val="24"/>
                <w:u w:val="single"/>
                <w:lang w:eastAsia="en-GB"/>
              </w:rPr>
              <w:lastRenderedPageBreak/>
              <w:t>Additional notes and definitions for the purpose of the Order</w:t>
            </w:r>
          </w:p>
          <w:p w:rsidR="00EB6505" w:rsidRPr="00C0392E" w:rsidRDefault="00EB6505" w:rsidP="00EB6505">
            <w:pPr>
              <w:rPr>
                <w:rFonts w:ascii="Arial" w:eastAsia="Times New Roman" w:hAnsi="Arial" w:cs="Times New Roman"/>
                <w:sz w:val="24"/>
                <w:szCs w:val="24"/>
                <w:lang w:eastAsia="en-GB"/>
              </w:rPr>
            </w:pPr>
          </w:p>
          <w:p w:rsidR="00EB6505" w:rsidRPr="00C0392E" w:rsidRDefault="00EB6505" w:rsidP="00EB6505">
            <w:pPr>
              <w:numPr>
                <w:ilvl w:val="0"/>
                <w:numId w:val="1"/>
              </w:numPr>
              <w:tabs>
                <w:tab w:val="left" w:pos="360"/>
              </w:tabs>
              <w:ind w:left="360"/>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A person who habitually has a dog in their possession shall be taken to be in charge of the dog at any time unless at that time some other person is in charge of the dog; </w:t>
            </w:r>
          </w:p>
          <w:p w:rsidR="00EB6505" w:rsidRPr="00C0392E" w:rsidRDefault="00EB6505" w:rsidP="00EB6505">
            <w:pPr>
              <w:tabs>
                <w:tab w:val="left" w:pos="360"/>
              </w:tabs>
              <w:ind w:left="360" w:hanging="360"/>
              <w:rPr>
                <w:rFonts w:ascii="Arial" w:eastAsia="Times New Roman" w:hAnsi="Arial" w:cs="Times New Roman"/>
                <w:sz w:val="24"/>
                <w:szCs w:val="24"/>
                <w:lang w:eastAsia="en-GB"/>
              </w:rPr>
            </w:pPr>
          </w:p>
          <w:p w:rsidR="00EB6505" w:rsidRPr="00C0392E" w:rsidRDefault="00EB6505" w:rsidP="00EB6505">
            <w:pPr>
              <w:numPr>
                <w:ilvl w:val="0"/>
                <w:numId w:val="1"/>
              </w:numPr>
              <w:tabs>
                <w:tab w:val="left" w:pos="360"/>
              </w:tabs>
              <w:ind w:left="360"/>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Placing the faeces in a receptacle on the land which is provided for the purpose, or for the disposal of waste, shall be sufficient removal from the land; </w:t>
            </w:r>
          </w:p>
          <w:p w:rsidR="00EB6505" w:rsidRPr="00C0392E" w:rsidRDefault="00EB6505" w:rsidP="00EB6505">
            <w:pPr>
              <w:tabs>
                <w:tab w:val="left" w:pos="360"/>
              </w:tabs>
              <w:ind w:left="360" w:hanging="360"/>
              <w:rPr>
                <w:rFonts w:ascii="Arial" w:eastAsia="Times New Roman" w:hAnsi="Arial" w:cs="Times New Roman"/>
                <w:sz w:val="24"/>
                <w:szCs w:val="24"/>
                <w:lang w:eastAsia="en-GB"/>
              </w:rPr>
            </w:pPr>
          </w:p>
          <w:p w:rsidR="00EB6505" w:rsidRPr="00C0392E" w:rsidRDefault="00EB6505" w:rsidP="00EB6505">
            <w:pPr>
              <w:numPr>
                <w:ilvl w:val="0"/>
                <w:numId w:val="1"/>
              </w:numPr>
              <w:tabs>
                <w:tab w:val="left" w:pos="360"/>
              </w:tabs>
              <w:ind w:left="360"/>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Being unaware of the defecation (whether by reason of not being in the vicinity or otherwise), or not having a device for or other suitable means of removing the faeces shall not be a reasonable excuse for failing to remove the faeces </w:t>
            </w:r>
          </w:p>
          <w:p w:rsidR="00EB6505" w:rsidRPr="00C0392E" w:rsidRDefault="00EB6505" w:rsidP="00EB6505">
            <w:pPr>
              <w:tabs>
                <w:tab w:val="left" w:pos="360"/>
              </w:tabs>
              <w:ind w:left="360" w:hanging="360"/>
              <w:rPr>
                <w:rFonts w:ascii="Arial" w:eastAsia="Times New Roman" w:hAnsi="Arial" w:cs="Times New Roman"/>
                <w:sz w:val="24"/>
                <w:szCs w:val="24"/>
                <w:lang w:eastAsia="en-GB"/>
              </w:rPr>
            </w:pPr>
          </w:p>
          <w:p w:rsidR="00EB6505" w:rsidRPr="00C0392E" w:rsidRDefault="00EB6505" w:rsidP="00EB6505">
            <w:pPr>
              <w:numPr>
                <w:ilvl w:val="0"/>
                <w:numId w:val="1"/>
              </w:numPr>
              <w:tabs>
                <w:tab w:val="left" w:pos="360"/>
              </w:tabs>
              <w:ind w:left="360"/>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w:t>
            </w:r>
            <w:proofErr w:type="gramStart"/>
            <w:r w:rsidRPr="00C0392E">
              <w:rPr>
                <w:rFonts w:ascii="Arial" w:eastAsia="Times New Roman" w:hAnsi="Arial" w:cs="Times New Roman"/>
                <w:sz w:val="24"/>
                <w:szCs w:val="24"/>
                <w:lang w:eastAsia="en-GB"/>
              </w:rPr>
              <w:t>an</w:t>
            </w:r>
            <w:proofErr w:type="gramEnd"/>
            <w:r w:rsidRPr="00C0392E">
              <w:rPr>
                <w:rFonts w:ascii="Arial" w:eastAsia="Times New Roman" w:hAnsi="Arial" w:cs="Times New Roman"/>
                <w:sz w:val="24"/>
                <w:szCs w:val="24"/>
                <w:lang w:eastAsia="en-GB"/>
              </w:rPr>
              <w:t xml:space="preserve"> authorised officer of the Authority” means an employee, partnership agency or contractor of Doncaster Council who is authorised in writing by Doncaster Council for the purposes of giving directions under the Order.</w:t>
            </w:r>
          </w:p>
          <w:p w:rsidR="00EB6505" w:rsidRPr="00C0392E" w:rsidRDefault="00EB6505" w:rsidP="00EB6505">
            <w:pPr>
              <w:numPr>
                <w:ilvl w:val="0"/>
                <w:numId w:val="1"/>
              </w:numPr>
              <w:tabs>
                <w:tab w:val="left" w:pos="360"/>
              </w:tabs>
              <w:ind w:left="360"/>
              <w:contextualSpacing/>
              <w:rPr>
                <w:rFonts w:ascii="Arial" w:eastAsia="Times New Roman" w:hAnsi="Arial" w:cs="Times New Roman"/>
                <w:sz w:val="24"/>
                <w:szCs w:val="24"/>
                <w:lang w:eastAsia="en-GB"/>
              </w:rPr>
            </w:pPr>
            <w:r w:rsidRPr="00C0392E">
              <w:rPr>
                <w:rFonts w:ascii="Arial" w:eastAsia="Times New Roman" w:hAnsi="Arial" w:cs="Times New Roman"/>
                <w:sz w:val="24"/>
                <w:szCs w:val="24"/>
                <w:lang w:eastAsia="en-GB"/>
              </w:rPr>
              <w:t xml:space="preserve">‘At all times, unless the dog owner:  (a) has reasonable excuse for failing to do so – this will include guide dogs/assistance dogs – would consider incidents on a case by case basis if a disability would make it hard to comply and if it does, accept this as a reasonable excuse. </w:t>
            </w:r>
          </w:p>
          <w:p w:rsidR="00EB6505" w:rsidRDefault="00EB6505" w:rsidP="00EB6505"/>
        </w:tc>
      </w:tr>
    </w:tbl>
    <w:p w:rsidR="008F0F0D" w:rsidRDefault="008F0F0D"/>
    <w:sectPr w:rsidR="008F0F0D" w:rsidSect="00125FEC">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FEC" w:rsidRDefault="00125FEC" w:rsidP="00125FEC">
      <w:pPr>
        <w:spacing w:after="0" w:line="240" w:lineRule="auto"/>
      </w:pPr>
      <w:r>
        <w:separator/>
      </w:r>
    </w:p>
  </w:endnote>
  <w:endnote w:type="continuationSeparator" w:id="0">
    <w:p w:rsidR="00125FEC" w:rsidRDefault="00125FEC" w:rsidP="0012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FEC" w:rsidRDefault="00125FEC" w:rsidP="00125FEC">
      <w:pPr>
        <w:spacing w:after="0" w:line="240" w:lineRule="auto"/>
      </w:pPr>
      <w:r>
        <w:separator/>
      </w:r>
    </w:p>
  </w:footnote>
  <w:footnote w:type="continuationSeparator" w:id="0">
    <w:p w:rsidR="00125FEC" w:rsidRDefault="00125FEC" w:rsidP="00125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FEC" w:rsidRDefault="00125FEC">
    <w:pPr>
      <w:pStyle w:val="Header"/>
    </w:pPr>
    <w:r>
      <w:t xml:space="preserve">PSPO Dog Fouling and Control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F3EA2"/>
    <w:multiLevelType w:val="hybridMultilevel"/>
    <w:tmpl w:val="2828EBCA"/>
    <w:lvl w:ilvl="0" w:tplc="831677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EC"/>
    <w:rsid w:val="0001554B"/>
    <w:rsid w:val="000406E6"/>
    <w:rsid w:val="00086683"/>
    <w:rsid w:val="000A4609"/>
    <w:rsid w:val="00125FEC"/>
    <w:rsid w:val="00134EB9"/>
    <w:rsid w:val="001A1515"/>
    <w:rsid w:val="001A68B9"/>
    <w:rsid w:val="001B31FB"/>
    <w:rsid w:val="001D0C4D"/>
    <w:rsid w:val="00255433"/>
    <w:rsid w:val="00286051"/>
    <w:rsid w:val="003743F2"/>
    <w:rsid w:val="003850A3"/>
    <w:rsid w:val="00475AF2"/>
    <w:rsid w:val="004E5398"/>
    <w:rsid w:val="00643B4D"/>
    <w:rsid w:val="006E6484"/>
    <w:rsid w:val="007E5A15"/>
    <w:rsid w:val="008F0F0D"/>
    <w:rsid w:val="00A01379"/>
    <w:rsid w:val="00AC0D21"/>
    <w:rsid w:val="00B21999"/>
    <w:rsid w:val="00B23D23"/>
    <w:rsid w:val="00C4442F"/>
    <w:rsid w:val="00C80358"/>
    <w:rsid w:val="00CB0D41"/>
    <w:rsid w:val="00CC482C"/>
    <w:rsid w:val="00D13360"/>
    <w:rsid w:val="00D86BA9"/>
    <w:rsid w:val="00E60C37"/>
    <w:rsid w:val="00EB6505"/>
    <w:rsid w:val="00F2776A"/>
    <w:rsid w:val="00F314A5"/>
    <w:rsid w:val="00F57EF3"/>
    <w:rsid w:val="00F70AEA"/>
    <w:rsid w:val="00F77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5BF7"/>
  <w15:chartTrackingRefBased/>
  <w15:docId w15:val="{F2F162AB-1E99-4BE0-AB2E-70875B42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FEC"/>
  </w:style>
  <w:style w:type="paragraph" w:styleId="Footer">
    <w:name w:val="footer"/>
    <w:basedOn w:val="Normal"/>
    <w:link w:val="FooterChar"/>
    <w:uiPriority w:val="99"/>
    <w:unhideWhenUsed/>
    <w:rsid w:val="00125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7</Pages>
  <Words>1825</Words>
  <Characters>10406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Robert</dc:creator>
  <cp:keywords/>
  <dc:description/>
  <cp:lastModifiedBy>Scarborough, Robert</cp:lastModifiedBy>
  <cp:revision>35</cp:revision>
  <dcterms:created xsi:type="dcterms:W3CDTF">2022-09-07T11:40:00Z</dcterms:created>
  <dcterms:modified xsi:type="dcterms:W3CDTF">2022-09-14T11:40:00Z</dcterms:modified>
</cp:coreProperties>
</file>